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C4F14" w14:textId="6093F1AC" w:rsidR="00666EB7" w:rsidRDefault="007402C9" w:rsidP="005C24F8">
      <w:pPr>
        <w:tabs>
          <w:tab w:val="left" w:pos="567"/>
          <w:tab w:val="left" w:pos="3686"/>
          <w:tab w:val="left" w:pos="5812"/>
        </w:tabs>
        <w:spacing w:after="0"/>
        <w:jc w:val="center"/>
        <w:rPr>
          <w:rFonts w:asciiTheme="majorHAnsi" w:hAnsiTheme="majorHAnsi"/>
          <w:b/>
          <w:sz w:val="28"/>
          <w:szCs w:val="28"/>
          <w:lang w:val="de-DE"/>
        </w:rPr>
      </w:pPr>
      <w:r w:rsidRPr="007402C9">
        <w:rPr>
          <w:rFonts w:asciiTheme="majorHAnsi" w:hAnsiTheme="majorHAnsi"/>
          <w:b/>
          <w:sz w:val="28"/>
          <w:szCs w:val="28"/>
          <w:lang w:val="de-DE"/>
        </w:rPr>
        <w:t>Graphentheorie</w:t>
      </w:r>
    </w:p>
    <w:p w14:paraId="5A3A1374" w14:textId="6E4F7C34" w:rsidR="005C24F8" w:rsidRPr="005C24F8" w:rsidRDefault="005C24F8" w:rsidP="009D4B7C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hAnsiTheme="majorHAnsi"/>
          <w:b/>
          <w:sz w:val="36"/>
          <w:szCs w:val="36"/>
          <w:lang w:val="de-DE"/>
        </w:rPr>
      </w:pPr>
      <w:r>
        <w:rPr>
          <w:rFonts w:asciiTheme="majorHAnsi" w:hAnsiTheme="majorHAnsi"/>
          <w:b/>
          <w:noProof/>
          <w:sz w:val="28"/>
          <w:szCs w:val="28"/>
          <w:lang w:eastAsia="hu-H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E87188" wp14:editId="43B88916">
                <wp:simplePos x="0" y="0"/>
                <wp:positionH relativeFrom="column">
                  <wp:posOffset>3383280</wp:posOffset>
                </wp:positionH>
                <wp:positionV relativeFrom="paragraph">
                  <wp:posOffset>200660</wp:posOffset>
                </wp:positionV>
                <wp:extent cx="1676400" cy="981075"/>
                <wp:effectExtent l="0" t="0" r="38100" b="28575"/>
                <wp:wrapNone/>
                <wp:docPr id="1" name="Csoportba foglalás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981075"/>
                          <a:chOff x="0" y="0"/>
                          <a:chExt cx="1676400" cy="981075"/>
                        </a:xfrm>
                      </wpg:grpSpPr>
                      <wps:wsp>
                        <wps:cNvPr id="5" name="Egyenes összekötő 5"/>
                        <wps:cNvCnPr/>
                        <wps:spPr>
                          <a:xfrm flipH="1" flipV="1">
                            <a:off x="838200" y="0"/>
                            <a:ext cx="838199" cy="3988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Csoportba foglalás 12"/>
                        <wpg:cNvGrpSpPr/>
                        <wpg:grpSpPr>
                          <a:xfrm>
                            <a:off x="0" y="0"/>
                            <a:ext cx="1676400" cy="981075"/>
                            <a:chOff x="0" y="0"/>
                            <a:chExt cx="1781175" cy="1171575"/>
                          </a:xfrm>
                        </wpg:grpSpPr>
                        <wps:wsp>
                          <wps:cNvPr id="4" name="Egyenes összekötő 4"/>
                          <wps:cNvCnPr/>
                          <wps:spPr>
                            <a:xfrm flipV="1">
                              <a:off x="0" y="0"/>
                              <a:ext cx="885825" cy="9804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Egyenes összekötő 6"/>
                          <wps:cNvCnPr/>
                          <wps:spPr>
                            <a:xfrm>
                              <a:off x="0" y="981075"/>
                              <a:ext cx="1390650" cy="190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Egyenes összekötő 7"/>
                          <wps:cNvCnPr/>
                          <wps:spPr>
                            <a:xfrm>
                              <a:off x="895350" y="0"/>
                              <a:ext cx="495300" cy="11715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Egyenes összekötő 8"/>
                          <wps:cNvCnPr/>
                          <wps:spPr>
                            <a:xfrm flipH="1">
                              <a:off x="1390650" y="476250"/>
                              <a:ext cx="390525" cy="695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Egyenes összekötő 9"/>
                          <wps:cNvCnPr/>
                          <wps:spPr>
                            <a:xfrm flipH="1">
                              <a:off x="0" y="161925"/>
                              <a:ext cx="266700" cy="8191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Egyenes összekötő 10"/>
                          <wps:cNvCnPr/>
                          <wps:spPr>
                            <a:xfrm flipV="1">
                              <a:off x="266700" y="0"/>
                              <a:ext cx="628650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Egyenes összekötő 11"/>
                          <wps:cNvCnPr/>
                          <wps:spPr>
                            <a:xfrm flipV="1">
                              <a:off x="0" y="476250"/>
                              <a:ext cx="1781175" cy="504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Csoportba foglalás 1" o:spid="_x0000_s1026" style="position:absolute;margin-left:266.4pt;margin-top:15.8pt;width:132pt;height:77.25pt;z-index:251671552" coordsize="16764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">
                <v:line id="Egyenes összekötő 5" o:spid="_x0000_s1027" style="position:absolute;flip:x y;visibility:visible;mso-wrap-style:square" from="8382,0" to="16763,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8zJsQAAADaAAAADwAAAGRycy9kb3ducmV2LnhtbESPQWvCQBSE7wX/w/KEXkrdWFAkZiOi&#10;FerJqs3B2yP7moRm36a725j++65Q8DjMzDdMthpMK3pyvrGsYDpJQBCXVjdcKfg4754XIHxA1tha&#10;JgW/5GGVjx4yTLW98pH6U6hEhLBPUUEdQpdK6cuaDPqJ7Yij92mdwRClq6R2eI1w08qXJJlLgw3H&#10;hRo72tRUfp1+jIJuUbn54fs9eS22/WX/RIUrzE6px/GwXoIINIR7+L/9phXM4HYl3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zzMmxAAAANoAAAAPAAAAAAAAAAAA&#10;AAAAAKECAABkcnMvZG93bnJldi54bWxQSwUGAAAAAAQABAD5AAAAkgMAAAAA&#10;" strokecolor="black [3040]"/>
                <v:group id="Csoportba foglalás 12" o:spid="_x0000_s1028" style="position:absolute;width:16764;height:9810" coordsize="17811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Egyenes összekötő 4" o:spid="_x0000_s1029" style="position:absolute;flip:y;visibility:visible;mso-wrap-style:square" from="0,0" to="8858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HuhsIAAADaAAAADwAAAGRycy9kb3ducmV2LnhtbESPS4sCMRCE7wv+h9CCtzWjyCqjUUQQ&#10;RFF8Hrw1k54HTjrDJDqz/94sLHgsquorarZoTSleVLvCsoJBPwJBnFhdcKbgell/T0A4j6yxtEwK&#10;fsnBYt75mmGsbcMnep19JgKEXYwKcu+rWEqX5GTQ9W1FHLzU1gZ9kHUmdY1NgJtSDqPoRxosOCzk&#10;WNEqp+RxfhoFqXtWq/tN+3S83Z/26S47YHNUqtdtl1MQnlr/Cf+3N1rBCP6uhBs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+HuhsIAAADaAAAADwAAAAAAAAAAAAAA&#10;AAChAgAAZHJzL2Rvd25yZXYueG1sUEsFBgAAAAAEAAQA+QAAAJADAAAAAA==&#10;" strokecolor="black [3040]"/>
                  <v:line id="Egyenes összekötő 6" o:spid="_x0000_s1030" style="position:absolute;visibility:visible;mso-wrap-style:square" from="0,9810" to="13906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v:line id="Egyenes összekötő 7" o:spid="_x0000_s1031" style="position:absolute;visibility:visible;mso-wrap-style:square" from="8953,0" to="13906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  <v:line id="Egyenes összekötő 8" o:spid="_x0000_s1032" style="position:absolute;flip:x;visibility:visible;mso-wrap-style:square" from="13906,4762" to="17811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      <v:line id="Egyenes összekötő 9" o:spid="_x0000_s1033" style="position:absolute;flip:x;visibility:visible;mso-wrap-style:square" from="0,1619" to="2667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BGMIAAADaAAAADwAAAGRycy9kb3ducmV2LnhtbESPS4sCMRCE7wv+h9CCtzWjB1dHo4gg&#10;iKL4PHhrJj0PnHSGSXRm/71ZWPBYVNVX1GzRmlK8qHaFZQWDfgSCOLG64EzB9bL+HoNwHlljaZkU&#10;/JKDxbzzNcNY24ZP9Dr7TAQIuxgV5N5XsZQuycmg69uKOHiprQ36IOtM6hqbADelHEbRSBosOCzk&#10;WNEqp+RxfhoFqXtWq/tN+/Rnuz/t0112wOaoVK/bLqcgPLX+E/5vb7SCCfxdCT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BBGMIAAADaAAAADwAAAAAAAAAAAAAA&#10;AAChAgAAZHJzL2Rvd25yZXYueG1sUEsFBgAAAAAEAAQA+QAAAJADAAAAAA==&#10;" strokecolor="black [3040]"/>
                  <v:line id="Egyenes összekötő 10" o:spid="_x0000_s1034" style="position:absolute;flip:y;visibility:visible;mso-wrap-style:square" from="2667,0" to="895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nr8UAAADbAAAADwAAAGRycy9kb3ducmV2LnhtbESPS2vDQAyE74H8h0WB3JJ1ckiLm7Up&#10;gUBoSWleh96EV35Qr9Z4N7H776tDoTeJGc182uaja9WD+tB4NrBaJqCIC28brgxcL/vFM6gQkS22&#10;nsnADwXIs+lki6n1A5/ocY6VkhAOKRqoY+xSrUNRk8Ow9B2xaKXvHUZZ+0rbHgcJd61eJ8lGO2xY&#10;GmrsaFdT8X2+OwNluHe7r5uN5dPb8XQs36sPHD6Nmc/G1xdQkcb4b/67PljBF3r5RQb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onr8UAAADbAAAADwAAAAAAAAAA&#10;AAAAAAChAgAAZHJzL2Rvd25yZXYueG1sUEsFBgAAAAAEAAQA+QAAAJMDAAAAAA==&#10;" strokecolor="black [3040]"/>
                  <v:line id="Egyenes összekötő 11" o:spid="_x0000_s1035" style="position:absolute;flip:y;visibility:visible;mso-wrap-style:square" from="0,4762" to="17811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aCNMEAAADbAAAADwAAAGRycy9kb3ducmV2LnhtbERPS4vCMBC+L/gfwgje1rQedKnGIoIg&#10;isv6OngbmukDm0lpoq3/fiMs7G0+vucs0t7U4kmtqywriMcRCOLM6ooLBZfz5vMLhPPIGmvLpOBF&#10;DtLl4GOBibYdH+l58oUIIewSVFB63yRSuqwkg25sG+LA5bY16ANsC6lb7EK4qeUkiqbSYMWhocSG&#10;1iVl99PDKMjdo1nfrtrns93heMj3xTd2P0qNhv1qDsJT7//Ff+6tDvNjeP8SD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doI0wQAAANsAAAAPAAAAAAAAAAAAAAAA&#10;AKECAABkcnMvZG93bnJldi54bWxQSwUGAAAAAAQABAD5AAAAjwMAAAAA&#10;" strokecolor="black [3040]"/>
                </v:group>
              </v:group>
            </w:pict>
          </mc:Fallback>
        </mc:AlternateContent>
      </w:r>
    </w:p>
    <w:p w14:paraId="2AC23392" w14:textId="10D8F584" w:rsidR="00502094" w:rsidRDefault="007402C9" w:rsidP="00E757C6">
      <w:pPr>
        <w:tabs>
          <w:tab w:val="left" w:pos="567"/>
          <w:tab w:val="left" w:pos="3686"/>
          <w:tab w:val="left" w:pos="5812"/>
        </w:tabs>
        <w:spacing w:after="0"/>
        <w:ind w:left="851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Knoten</w:t>
      </w:r>
      <w:r w:rsidR="00E745F7">
        <w:rPr>
          <w:rFonts w:asciiTheme="majorHAnsi" w:hAnsiTheme="majorHAnsi"/>
          <w:sz w:val="24"/>
          <w:szCs w:val="24"/>
          <w:lang w:val="de-DE"/>
        </w:rPr>
        <w:t xml:space="preserve">: </w:t>
      </w:r>
    </w:p>
    <w:p w14:paraId="35BE830F" w14:textId="13A9EFD3" w:rsidR="00502094" w:rsidRDefault="007402C9" w:rsidP="00E757C6">
      <w:pPr>
        <w:tabs>
          <w:tab w:val="left" w:pos="567"/>
          <w:tab w:val="left" w:pos="3686"/>
          <w:tab w:val="left" w:pos="5812"/>
        </w:tabs>
        <w:spacing w:after="0"/>
        <w:ind w:left="851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Kanten</w:t>
      </w:r>
      <w:r w:rsidR="00E745F7">
        <w:rPr>
          <w:rFonts w:asciiTheme="majorHAnsi" w:hAnsiTheme="majorHAnsi"/>
          <w:sz w:val="24"/>
          <w:szCs w:val="24"/>
          <w:lang w:val="de-DE"/>
        </w:rPr>
        <w:t xml:space="preserve">: </w:t>
      </w:r>
    </w:p>
    <w:p w14:paraId="59050CC8" w14:textId="7FD7DED6" w:rsidR="007402C9" w:rsidRDefault="007402C9" w:rsidP="00E757C6">
      <w:pPr>
        <w:tabs>
          <w:tab w:val="left" w:pos="567"/>
          <w:tab w:val="left" w:pos="3686"/>
          <w:tab w:val="left" w:pos="5812"/>
        </w:tabs>
        <w:spacing w:after="0"/>
        <w:ind w:left="851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Gradzahl</w:t>
      </w:r>
      <w:r w:rsidR="00E745F7">
        <w:rPr>
          <w:rFonts w:asciiTheme="majorHAnsi" w:hAnsiTheme="majorHAnsi"/>
          <w:sz w:val="24"/>
          <w:szCs w:val="24"/>
          <w:lang w:val="de-DE"/>
        </w:rPr>
        <w:t>en:</w:t>
      </w:r>
    </w:p>
    <w:p w14:paraId="41BB8DE5" w14:textId="44655E1A" w:rsidR="00502094" w:rsidRDefault="00502094" w:rsidP="00E757C6">
      <w:pPr>
        <w:tabs>
          <w:tab w:val="left" w:pos="567"/>
          <w:tab w:val="left" w:pos="3686"/>
          <w:tab w:val="left" w:pos="5812"/>
        </w:tabs>
        <w:spacing w:after="0"/>
        <w:ind w:left="851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Summe der Gradzahlen</w:t>
      </w:r>
      <w:r w:rsidR="00E745F7">
        <w:rPr>
          <w:rFonts w:asciiTheme="majorHAnsi" w:hAnsiTheme="majorHAnsi"/>
          <w:sz w:val="24"/>
          <w:szCs w:val="24"/>
          <w:lang w:val="de-DE"/>
        </w:rPr>
        <w:t>:</w:t>
      </w:r>
    </w:p>
    <w:p w14:paraId="533F5904" w14:textId="77777777" w:rsidR="00502094" w:rsidRDefault="00502094" w:rsidP="009D4B7C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hAnsiTheme="majorHAnsi"/>
          <w:sz w:val="24"/>
          <w:szCs w:val="24"/>
          <w:lang w:val="de-DE"/>
        </w:rPr>
      </w:pPr>
    </w:p>
    <w:p w14:paraId="2E22D3AF" w14:textId="77777777" w:rsidR="007F2F78" w:rsidRDefault="007F2F78" w:rsidP="009D4B7C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hAnsiTheme="majorHAnsi"/>
          <w:sz w:val="24"/>
          <w:szCs w:val="24"/>
          <w:lang w:val="de-DE"/>
        </w:rPr>
      </w:pPr>
    </w:p>
    <w:p w14:paraId="76FD3139" w14:textId="62376F69" w:rsidR="00502094" w:rsidRDefault="00502094" w:rsidP="009D4B7C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hAnsiTheme="majorHAnsi"/>
          <w:sz w:val="24"/>
          <w:szCs w:val="24"/>
          <w:lang w:val="de-DE"/>
        </w:rPr>
      </w:pPr>
      <w:r w:rsidRPr="007F2F78"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Satz:</w:t>
      </w:r>
      <w:r>
        <w:rPr>
          <w:rFonts w:asciiTheme="majorHAnsi" w:hAnsiTheme="majorHAnsi"/>
          <w:sz w:val="24"/>
          <w:szCs w:val="24"/>
          <w:lang w:val="de-DE"/>
        </w:rPr>
        <w:t xml:space="preserve"> Die Summe der Gradzahlen ist immer gerade. </w:t>
      </w:r>
      <w:r w:rsidR="005C24F8"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7F2F78" w:rsidRPr="007F2F78">
        <w:rPr>
          <w:rFonts w:asciiTheme="majorHAnsi" w:hAnsiTheme="majorHAnsi"/>
          <w:sz w:val="24"/>
          <w:szCs w:val="24"/>
          <w:lang w:val="de-DE"/>
        </w:rPr>
        <w:t>⇒</w:t>
      </w:r>
      <w:r w:rsidR="005C24F8">
        <w:rPr>
          <w:rFonts w:asciiTheme="majorHAnsi" w:hAnsiTheme="majorHAnsi"/>
          <w:sz w:val="24"/>
          <w:szCs w:val="24"/>
          <w:lang w:val="de-DE"/>
        </w:rPr>
        <w:t xml:space="preserve"> </w:t>
      </w:r>
      <w:r>
        <w:rPr>
          <w:rFonts w:asciiTheme="majorHAnsi" w:hAnsiTheme="majorHAnsi"/>
          <w:sz w:val="24"/>
          <w:szCs w:val="24"/>
          <w:lang w:val="de-DE"/>
        </w:rPr>
        <w:t xml:space="preserve"> Hälfte ist die Kantenzahl.</w:t>
      </w:r>
      <w:r w:rsidR="005C24F8">
        <w:rPr>
          <w:rFonts w:asciiTheme="majorHAnsi" w:hAnsiTheme="majorHAnsi"/>
          <w:sz w:val="24"/>
          <w:szCs w:val="24"/>
          <w:lang w:val="de-DE"/>
        </w:rPr>
        <w:t xml:space="preserve"> </w:t>
      </w:r>
    </w:p>
    <w:p w14:paraId="1F1FFEA0" w14:textId="1F438447" w:rsidR="007F2F78" w:rsidRDefault="007F2F78" w:rsidP="00E757C6">
      <w:pPr>
        <w:tabs>
          <w:tab w:val="left" w:pos="567"/>
          <w:tab w:val="left" w:pos="3686"/>
          <w:tab w:val="left" w:pos="5812"/>
        </w:tabs>
        <w:spacing w:before="120" w:after="120"/>
        <w:rPr>
          <w:rFonts w:asciiTheme="majorHAnsi" w:eastAsiaTheme="minorEastAsia" w:hAnsiTheme="majorHAnsi"/>
          <w:sz w:val="24"/>
          <w:szCs w:val="24"/>
          <w:lang w:val="de-DE"/>
        </w:rPr>
      </w:pPr>
      <w:r w:rsidRPr="00E745F7">
        <w:rPr>
          <w:rFonts w:asciiTheme="majorHAnsi" w:hAnsiTheme="majorHAnsi"/>
          <w:b/>
          <w:i/>
          <w:sz w:val="24"/>
          <w:szCs w:val="24"/>
          <w:lang w:val="de-DE"/>
        </w:rPr>
        <w:t>Vollständiger Graph:</w:t>
      </w:r>
      <w:r>
        <w:rPr>
          <w:rFonts w:asciiTheme="majorHAnsi" w:hAnsiTheme="majorHAnsi"/>
          <w:sz w:val="24"/>
          <w:szCs w:val="24"/>
          <w:lang w:val="de-DE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de-DE"/>
              </w:rPr>
              <m:t>n(n-1)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de-DE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Kanten</m:t>
        </m:r>
      </m:oMath>
    </w:p>
    <w:p w14:paraId="7C364845" w14:textId="1022E697" w:rsidR="007F2F78" w:rsidRDefault="007F2F78" w:rsidP="007F2F78">
      <w:pPr>
        <w:pStyle w:val="Listaszerbekezds"/>
        <w:numPr>
          <w:ilvl w:val="0"/>
          <w:numId w:val="23"/>
        </w:numPr>
        <w:tabs>
          <w:tab w:val="left" w:pos="567"/>
          <w:tab w:val="left" w:pos="3686"/>
          <w:tab w:val="left" w:pos="5812"/>
        </w:tabs>
        <w:spacing w:after="0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Handschlage bei 10 Personen</w:t>
      </w:r>
      <w:r w:rsidR="00E745F7">
        <w:rPr>
          <w:rFonts w:asciiTheme="majorHAnsi" w:hAnsiTheme="majorHAnsi"/>
          <w:sz w:val="24"/>
          <w:szCs w:val="24"/>
          <w:lang w:val="de-DE"/>
        </w:rPr>
        <w:t>:</w:t>
      </w:r>
      <w:r w:rsidR="005C24F8">
        <w:rPr>
          <w:rFonts w:asciiTheme="majorHAnsi" w:hAnsiTheme="majorHAnsi"/>
          <w:sz w:val="24"/>
          <w:szCs w:val="24"/>
          <w:lang w:val="de-DE"/>
        </w:rPr>
        <w:t xml:space="preserve"> </w:t>
      </w:r>
    </w:p>
    <w:p w14:paraId="03B9F61A" w14:textId="77777777" w:rsidR="005C24F8" w:rsidRDefault="005C24F8" w:rsidP="005C24F8">
      <w:pPr>
        <w:pStyle w:val="Listaszerbekezds"/>
        <w:tabs>
          <w:tab w:val="left" w:pos="567"/>
          <w:tab w:val="left" w:pos="3686"/>
          <w:tab w:val="left" w:pos="5812"/>
        </w:tabs>
        <w:spacing w:after="0"/>
        <w:rPr>
          <w:rFonts w:asciiTheme="majorHAnsi" w:hAnsiTheme="majorHAnsi"/>
          <w:sz w:val="24"/>
          <w:szCs w:val="24"/>
          <w:lang w:val="de-DE"/>
        </w:rPr>
      </w:pPr>
    </w:p>
    <w:p w14:paraId="433C9AE6" w14:textId="7A5B12DD" w:rsidR="00E745F7" w:rsidRDefault="007F2F78" w:rsidP="00E745F7">
      <w:pPr>
        <w:pStyle w:val="Listaszerbekezds"/>
        <w:numPr>
          <w:ilvl w:val="0"/>
          <w:numId w:val="23"/>
        </w:numPr>
        <w:tabs>
          <w:tab w:val="left" w:pos="567"/>
          <w:tab w:val="left" w:pos="3686"/>
          <w:tab w:val="left" w:pos="5812"/>
        </w:tabs>
        <w:spacing w:after="0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ABER: 10 Jungen, 8 Mädchen – jeder Junge tanzt mit jedem Mädchen</w:t>
      </w:r>
      <w:r w:rsidR="00E745F7">
        <w:rPr>
          <w:rFonts w:asciiTheme="majorHAnsi" w:hAnsiTheme="majorHAnsi"/>
          <w:sz w:val="24"/>
          <w:szCs w:val="24"/>
          <w:lang w:val="de-DE"/>
        </w:rPr>
        <w:t>:</w:t>
      </w:r>
    </w:p>
    <w:p w14:paraId="3FB27C02" w14:textId="77777777" w:rsidR="005C24F8" w:rsidRPr="005C24F8" w:rsidRDefault="005C24F8" w:rsidP="005C24F8">
      <w:pPr>
        <w:pStyle w:val="Listaszerbekezds"/>
        <w:rPr>
          <w:rFonts w:asciiTheme="majorHAnsi" w:hAnsiTheme="majorHAnsi"/>
          <w:sz w:val="24"/>
          <w:szCs w:val="24"/>
          <w:lang w:val="de-DE"/>
        </w:rPr>
      </w:pPr>
    </w:p>
    <w:p w14:paraId="12EFA92A" w14:textId="6B8A2C41" w:rsidR="00E745F7" w:rsidRDefault="00E745F7" w:rsidP="00E757C6">
      <w:pPr>
        <w:tabs>
          <w:tab w:val="left" w:pos="567"/>
          <w:tab w:val="left" w:pos="3686"/>
          <w:tab w:val="left" w:pos="5812"/>
        </w:tabs>
        <w:spacing w:before="120" w:after="240"/>
        <w:rPr>
          <w:rFonts w:asciiTheme="majorHAnsi" w:hAnsiTheme="majorHAnsi"/>
          <w:sz w:val="24"/>
          <w:szCs w:val="24"/>
          <w:lang w:val="de-DE"/>
        </w:rPr>
      </w:pPr>
      <w:r w:rsidRPr="00E745F7">
        <w:rPr>
          <w:rFonts w:asciiTheme="majorHAnsi" w:hAnsiTheme="majorHAnsi"/>
          <w:b/>
          <w:i/>
          <w:sz w:val="24"/>
          <w:szCs w:val="24"/>
          <w:lang w:val="de-DE"/>
        </w:rPr>
        <w:t>Baum:</w:t>
      </w:r>
      <w:r>
        <w:rPr>
          <w:rFonts w:asciiTheme="majorHAnsi" w:hAnsiTheme="majorHAnsi"/>
          <w:sz w:val="24"/>
          <w:szCs w:val="24"/>
          <w:lang w:val="de-DE"/>
        </w:rPr>
        <w:t xml:space="preserve"> (ohne Kreis, eben noch zusammenhängend) </w:t>
      </w:r>
      <w:r w:rsidRPr="00E745F7">
        <w:rPr>
          <w:rFonts w:asciiTheme="majorHAnsi" w:hAnsiTheme="majorHAnsi"/>
          <w:i/>
          <w:sz w:val="24"/>
          <w:szCs w:val="24"/>
          <w:lang w:val="de-DE"/>
        </w:rPr>
        <w:t>n</w:t>
      </w:r>
      <w:r>
        <w:rPr>
          <w:rFonts w:asciiTheme="majorHAnsi" w:hAnsiTheme="majorHAnsi"/>
          <w:sz w:val="24"/>
          <w:szCs w:val="24"/>
          <w:lang w:val="de-DE"/>
        </w:rPr>
        <w:t xml:space="preserve"> Knoten </w:t>
      </w:r>
      <w:r w:rsidRPr="005A13CF">
        <w:rPr>
          <w:rFonts w:asciiTheme="majorHAnsi" w:hAnsiTheme="majorHAnsi"/>
          <w:sz w:val="20"/>
          <w:szCs w:val="20"/>
          <w:lang w:val="de-DE"/>
        </w:rPr>
        <w:sym w:font="Wingdings" w:char="F0E0"/>
      </w:r>
      <w:r>
        <w:rPr>
          <w:rFonts w:asciiTheme="majorHAnsi" w:hAnsiTheme="majorHAnsi"/>
          <w:sz w:val="24"/>
          <w:szCs w:val="24"/>
          <w:lang w:val="de-DE"/>
        </w:rPr>
        <w:t xml:space="preserve"> </w:t>
      </w:r>
      <w:r w:rsidRPr="00E745F7">
        <w:rPr>
          <w:rFonts w:asciiTheme="majorHAnsi" w:hAnsiTheme="majorHAnsi"/>
          <w:i/>
          <w:sz w:val="24"/>
          <w:szCs w:val="24"/>
          <w:lang w:val="de-DE"/>
        </w:rPr>
        <w:t>n</w:t>
      </w:r>
      <w:r>
        <w:rPr>
          <w:rFonts w:asciiTheme="majorHAnsi" w:hAnsiTheme="majorHAnsi"/>
          <w:sz w:val="24"/>
          <w:szCs w:val="24"/>
          <w:lang w:val="de-DE"/>
        </w:rPr>
        <w:t>-1 Kanten</w:t>
      </w:r>
    </w:p>
    <w:p w14:paraId="21C4E646" w14:textId="77777777" w:rsidR="005C24F8" w:rsidRPr="005C24F8" w:rsidRDefault="005C24F8" w:rsidP="00E757C6">
      <w:pPr>
        <w:tabs>
          <w:tab w:val="left" w:pos="567"/>
          <w:tab w:val="left" w:pos="3686"/>
          <w:tab w:val="left" w:pos="5812"/>
        </w:tabs>
        <w:spacing w:before="120" w:after="240"/>
        <w:rPr>
          <w:rFonts w:asciiTheme="majorHAnsi" w:hAnsiTheme="majorHAnsi"/>
          <w:sz w:val="16"/>
          <w:szCs w:val="16"/>
          <w:lang w:val="de-DE"/>
        </w:rPr>
      </w:pPr>
    </w:p>
    <w:p w14:paraId="704FC6E8" w14:textId="1E5EAC32" w:rsidR="005939C5" w:rsidRDefault="00E745F7" w:rsidP="005C24F8">
      <w:pPr>
        <w:spacing w:after="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Logik</w:t>
      </w:r>
    </w:p>
    <w:p w14:paraId="19C2CA4C" w14:textId="77777777" w:rsidR="005C24F8" w:rsidRPr="005C24F8" w:rsidRDefault="005C24F8" w:rsidP="00243930">
      <w:pPr>
        <w:spacing w:after="0"/>
        <w:rPr>
          <w:rFonts w:asciiTheme="majorHAnsi" w:hAnsiTheme="majorHAnsi"/>
          <w:b/>
          <w:sz w:val="32"/>
          <w:szCs w:val="32"/>
          <w:lang w:val="de-DE"/>
        </w:rPr>
      </w:pPr>
    </w:p>
    <w:tbl>
      <w:tblPr>
        <w:tblStyle w:val="Rcsostblzat"/>
        <w:tblW w:w="10206" w:type="dxa"/>
        <w:tblInd w:w="250" w:type="dxa"/>
        <w:tblLook w:val="04A0" w:firstRow="1" w:lastRow="0" w:firstColumn="1" w:lastColumn="0" w:noHBand="0" w:noVBand="1"/>
      </w:tblPr>
      <w:tblGrid>
        <w:gridCol w:w="1164"/>
        <w:gridCol w:w="1788"/>
        <w:gridCol w:w="2576"/>
        <w:gridCol w:w="2193"/>
        <w:gridCol w:w="2485"/>
      </w:tblGrid>
      <w:tr w:rsidR="001B1690" w14:paraId="6E5D4FDE" w14:textId="77777777" w:rsidTr="005C24F8"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6F4C9" w14:textId="4DAFC394" w:rsidR="001B1690" w:rsidRPr="00EA3EE8" w:rsidRDefault="001B1690" w:rsidP="00EA3EE8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9A9BE" w14:textId="77777777" w:rsidR="001B1690" w:rsidRPr="001B1690" w:rsidRDefault="001B1690" w:rsidP="001B1690">
            <w:pPr>
              <w:tabs>
                <w:tab w:val="left" w:pos="5954"/>
              </w:tabs>
              <w:ind w:left="851" w:hanging="851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1DF6E" w14:textId="77777777" w:rsidR="001B1690" w:rsidRDefault="001B1690" w:rsidP="0050632F">
            <w:pPr>
              <w:tabs>
                <w:tab w:val="left" w:pos="5954"/>
              </w:tabs>
              <w:ind w:left="851" w:hanging="851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526C0" w14:textId="0CCDD829" w:rsidR="001B1690" w:rsidRPr="001B1690" w:rsidRDefault="001B1690" w:rsidP="001B1690">
            <w:pPr>
              <w:tabs>
                <w:tab w:val="left" w:pos="5954"/>
              </w:tabs>
              <w:jc w:val="center"/>
              <w:rPr>
                <w:rFonts w:ascii="Cambria" w:eastAsia="Calibri" w:hAnsi="Cambria" w:cs="Times New Roman"/>
                <w:i/>
                <w:sz w:val="20"/>
                <w:szCs w:val="20"/>
                <w:lang w:val="de-DE"/>
              </w:rPr>
            </w:pPr>
            <w:r w:rsidRPr="001B1690">
              <w:rPr>
                <w:rFonts w:ascii="Cambria" w:eastAsia="Calibri" w:hAnsi="Cambria" w:cs="Times New Roman"/>
                <w:i/>
                <w:sz w:val="20"/>
                <w:szCs w:val="20"/>
                <w:lang w:val="de-DE"/>
              </w:rPr>
              <w:t>bei den Mengen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C5888" w14:textId="4FEA4E92" w:rsidR="001B1690" w:rsidRPr="001B1690" w:rsidRDefault="001B1690" w:rsidP="001B1690">
            <w:pPr>
              <w:tabs>
                <w:tab w:val="left" w:pos="5954"/>
              </w:tabs>
              <w:jc w:val="center"/>
              <w:rPr>
                <w:rFonts w:ascii="Cambria" w:eastAsia="Calibri" w:hAnsi="Cambria" w:cs="Times New Roman"/>
                <w:i/>
                <w:sz w:val="20"/>
                <w:szCs w:val="20"/>
                <w:lang w:val="de-DE"/>
              </w:rPr>
            </w:pPr>
            <w:r w:rsidRPr="001B1690">
              <w:rPr>
                <w:rFonts w:ascii="Cambria" w:eastAsia="Calibri" w:hAnsi="Cambria" w:cs="Times New Roman"/>
                <w:i/>
                <w:sz w:val="20"/>
                <w:szCs w:val="20"/>
                <w:lang w:val="de-DE"/>
              </w:rPr>
              <w:t>bei der Wahrscheinlichkeit</w:t>
            </w:r>
          </w:p>
        </w:tc>
      </w:tr>
      <w:tr w:rsidR="001B1690" w14:paraId="382E9E9C" w14:textId="1854CFA7" w:rsidTr="005C24F8">
        <w:tc>
          <w:tcPr>
            <w:tcW w:w="1164" w:type="dxa"/>
            <w:tcBorders>
              <w:top w:val="single" w:sz="4" w:space="0" w:color="auto"/>
            </w:tcBorders>
          </w:tcPr>
          <w:p w14:paraId="12F60BB9" w14:textId="39FD214D" w:rsidR="001B1690" w:rsidRPr="00EA3EE8" w:rsidRDefault="001B1690" w:rsidP="00EA3EE8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8F297D4" w14:textId="27CFF7B6" w:rsidR="001B1690" w:rsidRPr="001B1690" w:rsidRDefault="001B1690" w:rsidP="001B1690">
            <w:pPr>
              <w:tabs>
                <w:tab w:val="left" w:pos="5954"/>
              </w:tabs>
              <w:ind w:left="851" w:hanging="851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</w:pPr>
            <w:r w:rsidRPr="001B1690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nicht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2BAE78C9" w14:textId="5A76682A" w:rsidR="001B1690" w:rsidRPr="001B1690" w:rsidRDefault="001B1690" w:rsidP="0050632F">
            <w:pPr>
              <w:tabs>
                <w:tab w:val="left" w:pos="5954"/>
              </w:tabs>
              <w:ind w:left="851" w:hanging="851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Verneinung / Negation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33FFE624" w14:textId="72D49CF0" w:rsidR="001B1690" w:rsidRPr="001B1690" w:rsidRDefault="00DD297C" w:rsidP="001B1690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08AEF085" w14:textId="1AA4EFD8" w:rsidR="001B1690" w:rsidRDefault="00DD297C" w:rsidP="001B1690">
            <w:pPr>
              <w:tabs>
                <w:tab w:val="left" w:pos="5954"/>
              </w:tabs>
              <w:ind w:left="86" w:hanging="86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de-DE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de-DE"/>
                      </w:rPr>
                      <m:t>A</m:t>
                    </m:r>
                  </m:e>
                </m:acc>
              </m:oMath>
            </m:oMathPara>
          </w:p>
        </w:tc>
      </w:tr>
      <w:tr w:rsidR="001B1690" w14:paraId="71D758C7" w14:textId="3A4DD04B" w:rsidTr="005C24F8">
        <w:tc>
          <w:tcPr>
            <w:tcW w:w="1164" w:type="dxa"/>
          </w:tcPr>
          <w:p w14:paraId="6F87866F" w14:textId="083024B6" w:rsidR="001B1690" w:rsidRPr="00EA3EE8" w:rsidRDefault="001B1690" w:rsidP="0050632F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788" w:type="dxa"/>
          </w:tcPr>
          <w:p w14:paraId="00BF6FC6" w14:textId="705ED6E8" w:rsidR="001B1690" w:rsidRPr="001B1690" w:rsidRDefault="001B1690" w:rsidP="001B1690">
            <w:pPr>
              <w:tabs>
                <w:tab w:val="left" w:pos="5954"/>
              </w:tabs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</w:pPr>
            <w:r w:rsidRPr="001B1690"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  <w:t>und</w:t>
            </w:r>
          </w:p>
        </w:tc>
        <w:tc>
          <w:tcPr>
            <w:tcW w:w="2576" w:type="dxa"/>
          </w:tcPr>
          <w:p w14:paraId="7B371039" w14:textId="0B86E8E8" w:rsidR="001B1690" w:rsidRPr="001B1690" w:rsidRDefault="001B1690" w:rsidP="0050632F">
            <w:pPr>
              <w:tabs>
                <w:tab w:val="left" w:pos="5954"/>
              </w:tabs>
              <w:rPr>
                <w:rFonts w:ascii="Cambria" w:eastAsia="Calibri" w:hAnsi="Cambria" w:cs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Konjunktion</w:t>
            </w:r>
          </w:p>
        </w:tc>
        <w:tc>
          <w:tcPr>
            <w:tcW w:w="2193" w:type="dxa"/>
          </w:tcPr>
          <w:p w14:paraId="7EE6BA40" w14:textId="13509AE0" w:rsidR="001B1690" w:rsidRDefault="001B1690" w:rsidP="001B1690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A∩B</m:t>
                </m:r>
              </m:oMath>
            </m:oMathPara>
          </w:p>
        </w:tc>
        <w:tc>
          <w:tcPr>
            <w:tcW w:w="2485" w:type="dxa"/>
          </w:tcPr>
          <w:p w14:paraId="563CAD01" w14:textId="4AD3523E" w:rsidR="001B1690" w:rsidRDefault="001B1690" w:rsidP="001B1690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A∙B</m:t>
                </m:r>
              </m:oMath>
            </m:oMathPara>
          </w:p>
        </w:tc>
      </w:tr>
      <w:tr w:rsidR="001B1690" w14:paraId="28D2CEEB" w14:textId="70C5DE72" w:rsidTr="005C24F8">
        <w:tc>
          <w:tcPr>
            <w:tcW w:w="1164" w:type="dxa"/>
          </w:tcPr>
          <w:p w14:paraId="6D75AF98" w14:textId="3EF34FE1" w:rsidR="001B1690" w:rsidRPr="00EA3EE8" w:rsidRDefault="001B1690" w:rsidP="0050632F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1788" w:type="dxa"/>
          </w:tcPr>
          <w:p w14:paraId="7D35AFF9" w14:textId="016781AA" w:rsidR="001B1690" w:rsidRPr="001B1690" w:rsidRDefault="001B1690" w:rsidP="001B1690">
            <w:pPr>
              <w:tabs>
                <w:tab w:val="left" w:pos="5954"/>
              </w:tabs>
              <w:jc w:val="center"/>
              <w:rPr>
                <w:rFonts w:asciiTheme="majorHAnsi" w:eastAsiaTheme="minorEastAsia" w:hAnsiTheme="majorHAnsi"/>
                <w:b/>
                <w:i/>
                <w:sz w:val="24"/>
                <w:szCs w:val="24"/>
                <w:lang w:val="de-DE"/>
              </w:rPr>
            </w:pPr>
            <w:r w:rsidRPr="001B1690">
              <w:rPr>
                <w:rFonts w:asciiTheme="majorHAnsi" w:eastAsiaTheme="minorEastAsia" w:hAnsiTheme="majorHAnsi"/>
                <w:b/>
                <w:i/>
                <w:sz w:val="24"/>
                <w:szCs w:val="24"/>
                <w:lang w:val="de-DE"/>
              </w:rPr>
              <w:t>oder</w:t>
            </w:r>
          </w:p>
        </w:tc>
        <w:tc>
          <w:tcPr>
            <w:tcW w:w="2576" w:type="dxa"/>
          </w:tcPr>
          <w:p w14:paraId="78511C69" w14:textId="51A1B0FF" w:rsidR="001B1690" w:rsidRPr="001B1690" w:rsidRDefault="001B1690" w:rsidP="00EA3EE8">
            <w:pPr>
              <w:tabs>
                <w:tab w:val="left" w:pos="5954"/>
              </w:tabs>
              <w:rPr>
                <w:rFonts w:asciiTheme="majorHAnsi" w:eastAsiaTheme="minorEastAsia" w:hAnsiTheme="majorHAnsi"/>
                <w:b/>
                <w:i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Disjunktion</w:t>
            </w:r>
          </w:p>
        </w:tc>
        <w:tc>
          <w:tcPr>
            <w:tcW w:w="2193" w:type="dxa"/>
          </w:tcPr>
          <w:p w14:paraId="0AF27304" w14:textId="2CA879E0" w:rsidR="001B1690" w:rsidRDefault="001B1690" w:rsidP="001B1690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A∪B</m:t>
                </m:r>
              </m:oMath>
            </m:oMathPara>
          </w:p>
        </w:tc>
        <w:tc>
          <w:tcPr>
            <w:tcW w:w="2485" w:type="dxa"/>
          </w:tcPr>
          <w:p w14:paraId="71F3A882" w14:textId="174D7135" w:rsidR="001B1690" w:rsidRDefault="001B1690" w:rsidP="001B1690">
            <w:pPr>
              <w:tabs>
                <w:tab w:val="left" w:pos="5954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A+B</m:t>
                </m:r>
              </m:oMath>
            </m:oMathPara>
          </w:p>
        </w:tc>
      </w:tr>
    </w:tbl>
    <w:p w14:paraId="4298D5A7" w14:textId="38B1B5FD" w:rsidR="0050632F" w:rsidRDefault="001B1690" w:rsidP="005A13CF">
      <w:pPr>
        <w:pStyle w:val="Listaszerbekezds"/>
        <w:numPr>
          <w:ilvl w:val="0"/>
          <w:numId w:val="19"/>
        </w:numPr>
        <w:tabs>
          <w:tab w:val="left" w:pos="5954"/>
        </w:tabs>
        <w:spacing w:before="240" w:line="360" w:lineRule="auto"/>
        <w:ind w:left="284" w:hanging="284"/>
        <w:rPr>
          <w:rFonts w:asciiTheme="majorHAnsi" w:eastAsiaTheme="minorEastAsia" w:hAnsiTheme="majorHAnsi"/>
          <w:sz w:val="24"/>
          <w:szCs w:val="24"/>
          <w:lang w:val="de-DE"/>
        </w:rPr>
      </w:pPr>
      <w:r w:rsidRPr="00D7569C">
        <w:rPr>
          <w:rFonts w:asciiTheme="majorHAnsi" w:eastAsiaTheme="minorEastAsia" w:hAnsiTheme="majorHAnsi"/>
          <w:b/>
          <w:sz w:val="24"/>
          <w:szCs w:val="24"/>
          <w:lang w:val="de-DE"/>
        </w:rPr>
        <w:t>Verneine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die Aussage</w:t>
      </w:r>
      <w:r w:rsidR="005A13CF">
        <w:rPr>
          <w:rFonts w:asciiTheme="majorHAnsi" w:eastAsiaTheme="minorEastAsia" w:hAnsiTheme="majorHAnsi"/>
          <w:sz w:val="24"/>
          <w:szCs w:val="24"/>
          <w:lang w:val="de-DE"/>
        </w:rPr>
        <w:t>n</w:t>
      </w:r>
      <w:r>
        <w:rPr>
          <w:rFonts w:asciiTheme="majorHAnsi" w:eastAsiaTheme="minorEastAsia" w:hAnsiTheme="majorHAnsi"/>
          <w:sz w:val="24"/>
          <w:szCs w:val="24"/>
          <w:lang w:val="de-DE"/>
        </w:rPr>
        <w:t>!</w:t>
      </w:r>
    </w:p>
    <w:p w14:paraId="297CCA73" w14:textId="43D8939E" w:rsidR="00E757C6" w:rsidRPr="005A13CF" w:rsidRDefault="001B1690" w:rsidP="005A13CF">
      <w:pPr>
        <w:pStyle w:val="Listaszerbekezds"/>
        <w:numPr>
          <w:ilvl w:val="0"/>
          <w:numId w:val="24"/>
        </w:numPr>
        <w:tabs>
          <w:tab w:val="left" w:pos="5954"/>
        </w:tabs>
        <w:spacing w:line="48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>Alle Autos sind schnell.</w:t>
      </w:r>
    </w:p>
    <w:p w14:paraId="020049EC" w14:textId="1F18410E" w:rsidR="001B1690" w:rsidRDefault="00E757C6" w:rsidP="005A13CF">
      <w:pPr>
        <w:pStyle w:val="Listaszerbekezds"/>
        <w:numPr>
          <w:ilvl w:val="0"/>
          <w:numId w:val="24"/>
        </w:numPr>
        <w:tabs>
          <w:tab w:val="left" w:pos="5954"/>
        </w:tabs>
        <w:spacing w:line="48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E</w:t>
      </w:r>
      <w:r w:rsidR="001B1690">
        <w:rPr>
          <w:rFonts w:asciiTheme="majorHAnsi" w:eastAsiaTheme="minorEastAsia" w:hAnsiTheme="majorHAnsi"/>
          <w:sz w:val="24"/>
          <w:szCs w:val="24"/>
          <w:lang w:val="de-DE"/>
        </w:rPr>
        <w:t>s gibt rote Ele</w:t>
      </w:r>
      <w:r>
        <w:rPr>
          <w:rFonts w:asciiTheme="majorHAnsi" w:eastAsiaTheme="minorEastAsia" w:hAnsiTheme="majorHAnsi"/>
          <w:sz w:val="24"/>
          <w:szCs w:val="24"/>
          <w:lang w:val="de-DE"/>
        </w:rPr>
        <w:t>f</w:t>
      </w:r>
      <w:r w:rsidR="001B1690">
        <w:rPr>
          <w:rFonts w:asciiTheme="majorHAnsi" w:eastAsiaTheme="minorEastAsia" w:hAnsiTheme="majorHAnsi"/>
          <w:sz w:val="24"/>
          <w:szCs w:val="24"/>
          <w:lang w:val="de-DE"/>
        </w:rPr>
        <w:t>anten.</w:t>
      </w:r>
    </w:p>
    <w:p w14:paraId="5DBF20D3" w14:textId="0360B484" w:rsidR="001B1690" w:rsidRDefault="00E757C6" w:rsidP="005A13CF">
      <w:pPr>
        <w:pStyle w:val="Listaszerbekezds"/>
        <w:numPr>
          <w:ilvl w:val="0"/>
          <w:numId w:val="24"/>
        </w:numPr>
        <w:tabs>
          <w:tab w:val="left" w:pos="5954"/>
        </w:tabs>
        <w:spacing w:line="48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D</w:t>
      </w:r>
      <w:r w:rsidR="001B1690">
        <w:rPr>
          <w:rFonts w:asciiTheme="majorHAnsi" w:eastAsiaTheme="minorEastAsia" w:hAnsiTheme="majorHAnsi"/>
          <w:sz w:val="24"/>
          <w:szCs w:val="24"/>
          <w:lang w:val="de-DE"/>
        </w:rPr>
        <w:t>as Essen ist gut und billig.</w:t>
      </w:r>
      <w:bookmarkStart w:id="0" w:name="_GoBack"/>
      <w:bookmarkEnd w:id="0"/>
    </w:p>
    <w:p w14:paraId="2FF9E81F" w14:textId="283CFDDB" w:rsidR="00E757C6" w:rsidRDefault="00E757C6" w:rsidP="00E757C6">
      <w:pPr>
        <w:tabs>
          <w:tab w:val="left" w:pos="5954"/>
        </w:tabs>
        <w:spacing w:after="120" w:line="240" w:lineRule="auto"/>
        <w:rPr>
          <w:rFonts w:asciiTheme="majorHAnsi" w:eastAsiaTheme="minorEastAsia" w:hAnsiTheme="majorHAnsi"/>
          <w:b/>
          <w:i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Bedingungen: </w:t>
      </w:r>
      <w:r w:rsidRPr="00E757C6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notwendig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– </w:t>
      </w:r>
      <w:r w:rsidRPr="00E757C6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hinreichend</w:t>
      </w:r>
    </w:p>
    <w:p w14:paraId="2E8263FD" w14:textId="46E392E6" w:rsidR="00E757C6" w:rsidRDefault="00E757C6" w:rsidP="00D7569C">
      <w:pPr>
        <w:tabs>
          <w:tab w:val="left" w:pos="5954"/>
        </w:tabs>
        <w:spacing w:after="120" w:line="36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proofErr w:type="spellStart"/>
      <w:r w:rsidRPr="00E757C6">
        <w:rPr>
          <w:rFonts w:asciiTheme="majorHAnsi" w:eastAsiaTheme="minorEastAsia" w:hAnsiTheme="majorHAnsi"/>
          <w:sz w:val="24"/>
          <w:szCs w:val="24"/>
          <w:lang w:val="de-DE"/>
        </w:rPr>
        <w:t>z.B</w:t>
      </w:r>
      <w:proofErr w:type="spellEnd"/>
      <w:r w:rsidRPr="00E757C6">
        <w:rPr>
          <w:rFonts w:asciiTheme="majorHAnsi" w:eastAsiaTheme="minorEastAsia" w:hAnsiTheme="majorHAnsi"/>
          <w:sz w:val="24"/>
          <w:szCs w:val="24"/>
          <w:lang w:val="de-DE"/>
        </w:rPr>
        <w:t>: Die Luft ist eine notwendige, aber nicht hinreichende Bedingung des menschlichen Lebens.</w:t>
      </w:r>
    </w:p>
    <w:p w14:paraId="40F6A8ED" w14:textId="77777777" w:rsidR="005C24F8" w:rsidRDefault="00E757C6" w:rsidP="005C24F8">
      <w:pPr>
        <w:pStyle w:val="Listaszerbekezds"/>
        <w:numPr>
          <w:ilvl w:val="0"/>
          <w:numId w:val="19"/>
        </w:numPr>
        <w:tabs>
          <w:tab w:val="left" w:pos="5954"/>
        </w:tabs>
        <w:spacing w:after="0" w:line="240" w:lineRule="auto"/>
        <w:ind w:left="284" w:hanging="284"/>
        <w:rPr>
          <w:rFonts w:asciiTheme="majorHAnsi" w:eastAsiaTheme="minorEastAsia" w:hAnsiTheme="majorHAnsi"/>
          <w:sz w:val="24"/>
          <w:szCs w:val="24"/>
          <w:lang w:val="de-DE"/>
        </w:rPr>
      </w:pPr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 xml:space="preserve">A: Die Zahl endet auf 0.   </w:t>
      </w:r>
    </w:p>
    <w:p w14:paraId="7EDB5746" w14:textId="77777777" w:rsidR="005C24F8" w:rsidRDefault="00E757C6" w:rsidP="005C24F8">
      <w:pPr>
        <w:pStyle w:val="Listaszerbekezds"/>
        <w:tabs>
          <w:tab w:val="left" w:pos="5954"/>
        </w:tabs>
        <w:spacing w:after="0" w:line="240" w:lineRule="auto"/>
        <w:ind w:left="284"/>
        <w:rPr>
          <w:rFonts w:asciiTheme="majorHAnsi" w:eastAsiaTheme="minorEastAsia" w:hAnsiTheme="majorHAnsi"/>
          <w:sz w:val="24"/>
          <w:szCs w:val="24"/>
          <w:lang w:val="de-DE"/>
        </w:rPr>
      </w:pPr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 xml:space="preserve">B: Teilbarkeit durch 5.   </w:t>
      </w:r>
    </w:p>
    <w:p w14:paraId="670571E4" w14:textId="77777777" w:rsidR="005C24F8" w:rsidRPr="00D7569C" w:rsidRDefault="005C24F8" w:rsidP="005C24F8">
      <w:pPr>
        <w:pStyle w:val="Listaszerbekezds"/>
        <w:tabs>
          <w:tab w:val="left" w:pos="5954"/>
        </w:tabs>
        <w:spacing w:after="0" w:line="240" w:lineRule="auto"/>
        <w:ind w:left="284"/>
        <w:rPr>
          <w:sz w:val="16"/>
          <w:szCs w:val="16"/>
          <w:lang w:val="de-DE"/>
        </w:rPr>
      </w:pPr>
    </w:p>
    <w:p w14:paraId="670C1F5A" w14:textId="3B4CC919" w:rsidR="00E757C6" w:rsidRDefault="00E757C6" w:rsidP="005C24F8">
      <w:pPr>
        <w:pStyle w:val="Listaszerbekezds"/>
        <w:tabs>
          <w:tab w:val="left" w:pos="5954"/>
        </w:tabs>
        <w:spacing w:after="240" w:line="360" w:lineRule="auto"/>
        <w:ind w:left="284"/>
        <w:rPr>
          <w:rFonts w:asciiTheme="majorHAnsi" w:eastAsiaTheme="minorEastAsia" w:hAnsiTheme="majorHAnsi"/>
          <w:sz w:val="24"/>
          <w:szCs w:val="24"/>
          <w:lang w:val="de-DE"/>
        </w:rPr>
      </w:pPr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 xml:space="preserve">A ist eine </w:t>
      </w:r>
      <w:proofErr w:type="gramStart"/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>……………………………………</w:t>
      </w:r>
      <w:r w:rsidR="005C24F8">
        <w:rPr>
          <w:rFonts w:asciiTheme="majorHAnsi" w:eastAsiaTheme="minorEastAsia" w:hAnsiTheme="majorHAnsi"/>
          <w:sz w:val="24"/>
          <w:szCs w:val="24"/>
          <w:lang w:val="de-DE"/>
        </w:rPr>
        <w:t>……………………………………………….</w:t>
      </w:r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>.……</w:t>
      </w:r>
      <w:proofErr w:type="gramEnd"/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>..von B.</w:t>
      </w:r>
    </w:p>
    <w:p w14:paraId="60D7884B" w14:textId="651F75B4" w:rsidR="005C24F8" w:rsidRDefault="005C24F8" w:rsidP="005C24F8">
      <w:pPr>
        <w:pStyle w:val="Listaszerbekezds"/>
        <w:numPr>
          <w:ilvl w:val="0"/>
          <w:numId w:val="19"/>
        </w:numPr>
        <w:tabs>
          <w:tab w:val="left" w:pos="5954"/>
        </w:tabs>
        <w:spacing w:before="120" w:after="0" w:line="240" w:lineRule="auto"/>
        <w:ind w:left="284" w:hanging="284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A: Die Diagonalen des Vierecks stehen senkrecht zueinander.</w:t>
      </w:r>
    </w:p>
    <w:p w14:paraId="0BCBA1AC" w14:textId="1E05F1F1" w:rsidR="005C24F8" w:rsidRDefault="005C24F8" w:rsidP="005C24F8">
      <w:pPr>
        <w:pStyle w:val="Listaszerbekezds"/>
        <w:tabs>
          <w:tab w:val="left" w:pos="5954"/>
        </w:tabs>
        <w:spacing w:after="0" w:line="240" w:lineRule="auto"/>
        <w:ind w:left="284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B: Das Viereck ist eine Raute.</w:t>
      </w:r>
    </w:p>
    <w:p w14:paraId="56EF2213" w14:textId="77777777" w:rsidR="005C24F8" w:rsidRPr="00D7569C" w:rsidRDefault="005C24F8" w:rsidP="005C24F8">
      <w:pPr>
        <w:pStyle w:val="Listaszerbekezds"/>
        <w:tabs>
          <w:tab w:val="left" w:pos="5954"/>
        </w:tabs>
        <w:spacing w:after="0" w:line="240" w:lineRule="auto"/>
        <w:ind w:left="284"/>
        <w:rPr>
          <w:rFonts w:asciiTheme="majorHAnsi" w:eastAsiaTheme="minorEastAsia" w:hAnsiTheme="majorHAnsi"/>
          <w:sz w:val="16"/>
          <w:szCs w:val="16"/>
          <w:lang w:val="de-DE"/>
        </w:rPr>
      </w:pPr>
    </w:p>
    <w:p w14:paraId="11E4AEEF" w14:textId="77777777" w:rsidR="005C24F8" w:rsidRDefault="005C24F8" w:rsidP="005C24F8">
      <w:pPr>
        <w:pStyle w:val="Listaszerbekezds"/>
        <w:tabs>
          <w:tab w:val="left" w:pos="5954"/>
        </w:tabs>
        <w:spacing w:after="240" w:line="360" w:lineRule="auto"/>
        <w:ind w:left="284"/>
        <w:rPr>
          <w:rFonts w:asciiTheme="majorHAnsi" w:eastAsiaTheme="minorEastAsia" w:hAnsiTheme="majorHAnsi"/>
          <w:sz w:val="24"/>
          <w:szCs w:val="24"/>
          <w:lang w:val="de-DE"/>
        </w:rPr>
      </w:pPr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 xml:space="preserve">A ist eine </w:t>
      </w:r>
      <w:proofErr w:type="gramStart"/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>……………………………………</w:t>
      </w:r>
      <w:r>
        <w:rPr>
          <w:rFonts w:asciiTheme="majorHAnsi" w:eastAsiaTheme="minorEastAsia" w:hAnsiTheme="majorHAnsi"/>
          <w:sz w:val="24"/>
          <w:szCs w:val="24"/>
          <w:lang w:val="de-DE"/>
        </w:rPr>
        <w:t>……………………………………………….</w:t>
      </w:r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>.……</w:t>
      </w:r>
      <w:proofErr w:type="gramEnd"/>
      <w:r w:rsidRPr="005A13CF">
        <w:rPr>
          <w:rFonts w:asciiTheme="majorHAnsi" w:eastAsiaTheme="minorEastAsia" w:hAnsiTheme="majorHAnsi"/>
          <w:sz w:val="24"/>
          <w:szCs w:val="24"/>
          <w:lang w:val="de-DE"/>
        </w:rPr>
        <w:t>..von B.</w:t>
      </w:r>
    </w:p>
    <w:p w14:paraId="75A9E3B6" w14:textId="1191BD53" w:rsidR="00D7569C" w:rsidRDefault="00D7569C" w:rsidP="00D7569C">
      <w:pPr>
        <w:pStyle w:val="Listaszerbekezds"/>
        <w:tabs>
          <w:tab w:val="left" w:pos="5954"/>
        </w:tabs>
        <w:spacing w:before="360" w:after="0" w:line="240" w:lineRule="auto"/>
        <w:ind w:left="284" w:hanging="284"/>
        <w:contextualSpacing w:val="0"/>
        <w:rPr>
          <w:rFonts w:asciiTheme="majorHAnsi" w:eastAsiaTheme="minorEastAsia" w:hAnsiTheme="majorHAnsi"/>
          <w:sz w:val="24"/>
          <w:szCs w:val="24"/>
          <w:lang w:val="de-DE"/>
        </w:rPr>
      </w:pPr>
      <w:r w:rsidRPr="00D7569C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>Umkehrung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der Aussage:</w:t>
      </w:r>
    </w:p>
    <w:p w14:paraId="2EAD494A" w14:textId="6C5B7FC1" w:rsidR="00D7569C" w:rsidRDefault="00D7569C" w:rsidP="00D7569C">
      <w:pPr>
        <w:pStyle w:val="Listaszerbekezds"/>
        <w:numPr>
          <w:ilvl w:val="0"/>
          <w:numId w:val="19"/>
        </w:numPr>
        <w:tabs>
          <w:tab w:val="left" w:pos="5954"/>
        </w:tabs>
        <w:spacing w:before="120" w:after="0" w:line="240" w:lineRule="auto"/>
        <w:contextualSpacing w:val="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Wenn ein Produkt gerade ist, dann sind alle Faktoren gerade.</w:t>
      </w:r>
    </w:p>
    <w:p w14:paraId="504A3472" w14:textId="605BB309" w:rsidR="00D7569C" w:rsidRPr="00D7569C" w:rsidRDefault="00D7569C" w:rsidP="00D7569C">
      <w:pPr>
        <w:pStyle w:val="Listaszerbekezds"/>
        <w:tabs>
          <w:tab w:val="left" w:pos="1560"/>
          <w:tab w:val="left" w:pos="5954"/>
        </w:tabs>
        <w:spacing w:before="120" w:after="0" w:line="240" w:lineRule="auto"/>
        <w:ind w:left="284" w:hanging="284"/>
        <w:contextualSpacing w:val="0"/>
        <w:rPr>
          <w:rFonts w:asciiTheme="majorHAnsi" w:eastAsiaTheme="minorEastAsia" w:hAnsiTheme="majorHAnsi"/>
          <w:i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Pr="00D7569C">
        <w:rPr>
          <w:rFonts w:asciiTheme="majorHAnsi" w:eastAsiaTheme="minorEastAsia" w:hAnsiTheme="majorHAnsi"/>
          <w:i/>
          <w:sz w:val="24"/>
          <w:szCs w:val="24"/>
          <w:lang w:val="de-DE"/>
        </w:rPr>
        <w:t>Umkehrung:</w:t>
      </w:r>
    </w:p>
    <w:p w14:paraId="68AED304" w14:textId="77777777" w:rsidR="005C24F8" w:rsidRPr="005A13CF" w:rsidRDefault="005C24F8" w:rsidP="005C24F8">
      <w:pPr>
        <w:pStyle w:val="Listaszerbekezds"/>
        <w:tabs>
          <w:tab w:val="left" w:pos="5954"/>
        </w:tabs>
        <w:spacing w:after="240" w:line="360" w:lineRule="auto"/>
        <w:ind w:left="284"/>
        <w:rPr>
          <w:rFonts w:asciiTheme="majorHAnsi" w:eastAsiaTheme="minorEastAsia" w:hAnsiTheme="majorHAnsi"/>
          <w:sz w:val="24"/>
          <w:szCs w:val="24"/>
          <w:lang w:val="de-DE"/>
        </w:rPr>
      </w:pPr>
    </w:p>
    <w:sectPr w:rsidR="005C24F8" w:rsidRPr="005A13CF" w:rsidSect="00243930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44A"/>
    <w:multiLevelType w:val="hybridMultilevel"/>
    <w:tmpl w:val="C748A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0FF7"/>
    <w:multiLevelType w:val="hybridMultilevel"/>
    <w:tmpl w:val="1B469820"/>
    <w:lvl w:ilvl="0" w:tplc="18AAB87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856D5"/>
    <w:multiLevelType w:val="hybridMultilevel"/>
    <w:tmpl w:val="5F5A653C"/>
    <w:lvl w:ilvl="0" w:tplc="0B30B3DC">
      <w:numFmt w:val="bullet"/>
      <w:lvlText w:val=""/>
      <w:lvlJc w:val="left"/>
      <w:pPr>
        <w:ind w:left="720" w:hanging="360"/>
      </w:pPr>
      <w:rPr>
        <w:rFonts w:asciiTheme="majorHAnsi" w:eastAsiaTheme="minorEastAsia" w:hAnsiTheme="majorHAnsi" w:cstheme="minorBidi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076B71"/>
    <w:multiLevelType w:val="hybridMultilevel"/>
    <w:tmpl w:val="56C41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04EF8"/>
    <w:multiLevelType w:val="hybridMultilevel"/>
    <w:tmpl w:val="853E42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136F8"/>
    <w:multiLevelType w:val="hybridMultilevel"/>
    <w:tmpl w:val="CBB0D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734E3"/>
    <w:multiLevelType w:val="hybridMultilevel"/>
    <w:tmpl w:val="3D38D6A6"/>
    <w:lvl w:ilvl="0" w:tplc="040E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C6F373D"/>
    <w:multiLevelType w:val="hybridMultilevel"/>
    <w:tmpl w:val="AE3EF2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61B9B"/>
    <w:multiLevelType w:val="hybridMultilevel"/>
    <w:tmpl w:val="82FEEA94"/>
    <w:lvl w:ilvl="0" w:tplc="040E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A2C30FE"/>
    <w:multiLevelType w:val="hybridMultilevel"/>
    <w:tmpl w:val="68FE3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F0C2BC9"/>
    <w:multiLevelType w:val="hybridMultilevel"/>
    <w:tmpl w:val="CE74DEE0"/>
    <w:lvl w:ilvl="0" w:tplc="040E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F133499"/>
    <w:multiLevelType w:val="hybridMultilevel"/>
    <w:tmpl w:val="322E829C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2C134C"/>
    <w:multiLevelType w:val="hybridMultilevel"/>
    <w:tmpl w:val="48961620"/>
    <w:lvl w:ilvl="0" w:tplc="163E921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D0F6E"/>
    <w:multiLevelType w:val="hybridMultilevel"/>
    <w:tmpl w:val="731C8A20"/>
    <w:lvl w:ilvl="0" w:tplc="7BC8069C">
      <w:numFmt w:val="bullet"/>
      <w:lvlText w:val="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92399"/>
    <w:multiLevelType w:val="hybridMultilevel"/>
    <w:tmpl w:val="33EC3C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82143"/>
    <w:multiLevelType w:val="hybridMultilevel"/>
    <w:tmpl w:val="2AF2D5F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6"/>
  </w:num>
  <w:num w:numId="5">
    <w:abstractNumId w:val="22"/>
  </w:num>
  <w:num w:numId="6">
    <w:abstractNumId w:val="5"/>
  </w:num>
  <w:num w:numId="7">
    <w:abstractNumId w:val="15"/>
  </w:num>
  <w:num w:numId="8">
    <w:abstractNumId w:val="24"/>
  </w:num>
  <w:num w:numId="9">
    <w:abstractNumId w:val="17"/>
  </w:num>
  <w:num w:numId="10">
    <w:abstractNumId w:val="2"/>
  </w:num>
  <w:num w:numId="11">
    <w:abstractNumId w:val="12"/>
  </w:num>
  <w:num w:numId="12">
    <w:abstractNumId w:val="8"/>
  </w:num>
  <w:num w:numId="13">
    <w:abstractNumId w:val="20"/>
  </w:num>
  <w:num w:numId="14">
    <w:abstractNumId w:val="14"/>
  </w:num>
  <w:num w:numId="15">
    <w:abstractNumId w:val="9"/>
  </w:num>
  <w:num w:numId="16">
    <w:abstractNumId w:val="13"/>
  </w:num>
  <w:num w:numId="17">
    <w:abstractNumId w:val="19"/>
  </w:num>
  <w:num w:numId="18">
    <w:abstractNumId w:val="0"/>
  </w:num>
  <w:num w:numId="19">
    <w:abstractNumId w:val="26"/>
  </w:num>
  <w:num w:numId="20">
    <w:abstractNumId w:val="25"/>
  </w:num>
  <w:num w:numId="21">
    <w:abstractNumId w:val="11"/>
  </w:num>
  <w:num w:numId="22">
    <w:abstractNumId w:val="21"/>
  </w:num>
  <w:num w:numId="23">
    <w:abstractNumId w:val="7"/>
  </w:num>
  <w:num w:numId="24">
    <w:abstractNumId w:val="10"/>
  </w:num>
  <w:num w:numId="25">
    <w:abstractNumId w:val="4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22246"/>
    <w:rsid w:val="00043404"/>
    <w:rsid w:val="00047966"/>
    <w:rsid w:val="000816DF"/>
    <w:rsid w:val="00081FDB"/>
    <w:rsid w:val="0009028A"/>
    <w:rsid w:val="000938B2"/>
    <w:rsid w:val="0009498E"/>
    <w:rsid w:val="0009524C"/>
    <w:rsid w:val="00096922"/>
    <w:rsid w:val="00097DD8"/>
    <w:rsid w:val="000A0461"/>
    <w:rsid w:val="000D0385"/>
    <w:rsid w:val="000D0C46"/>
    <w:rsid w:val="000E7A50"/>
    <w:rsid w:val="000F1929"/>
    <w:rsid w:val="00110B90"/>
    <w:rsid w:val="00122351"/>
    <w:rsid w:val="00144AEF"/>
    <w:rsid w:val="001469C9"/>
    <w:rsid w:val="00147E68"/>
    <w:rsid w:val="00157780"/>
    <w:rsid w:val="0016141E"/>
    <w:rsid w:val="00164EA4"/>
    <w:rsid w:val="0016603D"/>
    <w:rsid w:val="0017071F"/>
    <w:rsid w:val="001812ED"/>
    <w:rsid w:val="00187EA7"/>
    <w:rsid w:val="00197EA5"/>
    <w:rsid w:val="001B1690"/>
    <w:rsid w:val="001D49F2"/>
    <w:rsid w:val="001E6FFE"/>
    <w:rsid w:val="001F38F2"/>
    <w:rsid w:val="00203822"/>
    <w:rsid w:val="0021130C"/>
    <w:rsid w:val="00215990"/>
    <w:rsid w:val="00222A24"/>
    <w:rsid w:val="002231ED"/>
    <w:rsid w:val="00230A4D"/>
    <w:rsid w:val="0023202D"/>
    <w:rsid w:val="00243930"/>
    <w:rsid w:val="00246840"/>
    <w:rsid w:val="00250F6F"/>
    <w:rsid w:val="00263A97"/>
    <w:rsid w:val="002705A7"/>
    <w:rsid w:val="002737BB"/>
    <w:rsid w:val="002764EA"/>
    <w:rsid w:val="00283E88"/>
    <w:rsid w:val="0028779A"/>
    <w:rsid w:val="00292698"/>
    <w:rsid w:val="00297C31"/>
    <w:rsid w:val="002A2CE5"/>
    <w:rsid w:val="002B2EAC"/>
    <w:rsid w:val="002C266B"/>
    <w:rsid w:val="00310528"/>
    <w:rsid w:val="00316B47"/>
    <w:rsid w:val="003171E0"/>
    <w:rsid w:val="0032090F"/>
    <w:rsid w:val="00322D86"/>
    <w:rsid w:val="00334CBA"/>
    <w:rsid w:val="00342DA4"/>
    <w:rsid w:val="003456D8"/>
    <w:rsid w:val="003502AF"/>
    <w:rsid w:val="00351796"/>
    <w:rsid w:val="00355208"/>
    <w:rsid w:val="00357E04"/>
    <w:rsid w:val="00357FD3"/>
    <w:rsid w:val="003921FB"/>
    <w:rsid w:val="003A324F"/>
    <w:rsid w:val="003B7074"/>
    <w:rsid w:val="003C0FC5"/>
    <w:rsid w:val="003D2316"/>
    <w:rsid w:val="003D505C"/>
    <w:rsid w:val="003F2EA3"/>
    <w:rsid w:val="004015F2"/>
    <w:rsid w:val="00402EAA"/>
    <w:rsid w:val="0041443B"/>
    <w:rsid w:val="00417343"/>
    <w:rsid w:val="00421536"/>
    <w:rsid w:val="00424798"/>
    <w:rsid w:val="00425255"/>
    <w:rsid w:val="00426481"/>
    <w:rsid w:val="0043173B"/>
    <w:rsid w:val="004710E3"/>
    <w:rsid w:val="00481869"/>
    <w:rsid w:val="00492CFC"/>
    <w:rsid w:val="004A7443"/>
    <w:rsid w:val="004B0F17"/>
    <w:rsid w:val="004B281A"/>
    <w:rsid w:val="004C165F"/>
    <w:rsid w:val="004D0379"/>
    <w:rsid w:val="004D115D"/>
    <w:rsid w:val="004E006E"/>
    <w:rsid w:val="00502094"/>
    <w:rsid w:val="0050632F"/>
    <w:rsid w:val="00510485"/>
    <w:rsid w:val="0052080A"/>
    <w:rsid w:val="00523541"/>
    <w:rsid w:val="00527603"/>
    <w:rsid w:val="00530920"/>
    <w:rsid w:val="005318CD"/>
    <w:rsid w:val="005411F2"/>
    <w:rsid w:val="00554D6E"/>
    <w:rsid w:val="00567CBE"/>
    <w:rsid w:val="00577BC2"/>
    <w:rsid w:val="00585241"/>
    <w:rsid w:val="0058661B"/>
    <w:rsid w:val="0059344D"/>
    <w:rsid w:val="005939C5"/>
    <w:rsid w:val="005A13CF"/>
    <w:rsid w:val="005A7972"/>
    <w:rsid w:val="005C24F8"/>
    <w:rsid w:val="005C77E2"/>
    <w:rsid w:val="005D211F"/>
    <w:rsid w:val="005D3A73"/>
    <w:rsid w:val="005F502D"/>
    <w:rsid w:val="0060104E"/>
    <w:rsid w:val="006257C4"/>
    <w:rsid w:val="00625BB9"/>
    <w:rsid w:val="006263FA"/>
    <w:rsid w:val="00634615"/>
    <w:rsid w:val="00662202"/>
    <w:rsid w:val="006633ED"/>
    <w:rsid w:val="00664EDF"/>
    <w:rsid w:val="00666EB7"/>
    <w:rsid w:val="00695F2D"/>
    <w:rsid w:val="006A0EAE"/>
    <w:rsid w:val="006A3739"/>
    <w:rsid w:val="006B2E27"/>
    <w:rsid w:val="006B7F91"/>
    <w:rsid w:val="006E5121"/>
    <w:rsid w:val="006E68C3"/>
    <w:rsid w:val="00702F14"/>
    <w:rsid w:val="007046CA"/>
    <w:rsid w:val="007207A6"/>
    <w:rsid w:val="0073136B"/>
    <w:rsid w:val="007402C9"/>
    <w:rsid w:val="00742EDC"/>
    <w:rsid w:val="00744838"/>
    <w:rsid w:val="0074487F"/>
    <w:rsid w:val="00757899"/>
    <w:rsid w:val="00766530"/>
    <w:rsid w:val="007761F9"/>
    <w:rsid w:val="0078258D"/>
    <w:rsid w:val="0078753B"/>
    <w:rsid w:val="00790A4F"/>
    <w:rsid w:val="0079599B"/>
    <w:rsid w:val="00796430"/>
    <w:rsid w:val="00796B6B"/>
    <w:rsid w:val="007A17EA"/>
    <w:rsid w:val="007D06A6"/>
    <w:rsid w:val="007E1483"/>
    <w:rsid w:val="007F2F78"/>
    <w:rsid w:val="007F56DF"/>
    <w:rsid w:val="007F5F78"/>
    <w:rsid w:val="00800DD0"/>
    <w:rsid w:val="00814C69"/>
    <w:rsid w:val="00824BC4"/>
    <w:rsid w:val="0085278B"/>
    <w:rsid w:val="00852F0E"/>
    <w:rsid w:val="00897234"/>
    <w:rsid w:val="008A551C"/>
    <w:rsid w:val="008C1001"/>
    <w:rsid w:val="008E47E4"/>
    <w:rsid w:val="008F5867"/>
    <w:rsid w:val="00904CEF"/>
    <w:rsid w:val="009149C5"/>
    <w:rsid w:val="0092306A"/>
    <w:rsid w:val="00925CD9"/>
    <w:rsid w:val="00932680"/>
    <w:rsid w:val="00936777"/>
    <w:rsid w:val="00942FFD"/>
    <w:rsid w:val="00950063"/>
    <w:rsid w:val="00955A8D"/>
    <w:rsid w:val="00957110"/>
    <w:rsid w:val="00970AD3"/>
    <w:rsid w:val="00983FCC"/>
    <w:rsid w:val="00987067"/>
    <w:rsid w:val="009A1F18"/>
    <w:rsid w:val="009A4B2F"/>
    <w:rsid w:val="009D4B7C"/>
    <w:rsid w:val="009F2981"/>
    <w:rsid w:val="009F29F0"/>
    <w:rsid w:val="009F2D9A"/>
    <w:rsid w:val="00A007B5"/>
    <w:rsid w:val="00A145CE"/>
    <w:rsid w:val="00A22342"/>
    <w:rsid w:val="00A27CB7"/>
    <w:rsid w:val="00A31272"/>
    <w:rsid w:val="00A36A2C"/>
    <w:rsid w:val="00A372FD"/>
    <w:rsid w:val="00A4138A"/>
    <w:rsid w:val="00A43A07"/>
    <w:rsid w:val="00A44668"/>
    <w:rsid w:val="00A46194"/>
    <w:rsid w:val="00A56DCB"/>
    <w:rsid w:val="00A6183E"/>
    <w:rsid w:val="00A75F4F"/>
    <w:rsid w:val="00A82B76"/>
    <w:rsid w:val="00AA4412"/>
    <w:rsid w:val="00AA6DF1"/>
    <w:rsid w:val="00AC4341"/>
    <w:rsid w:val="00AC5665"/>
    <w:rsid w:val="00AD542E"/>
    <w:rsid w:val="00AE4888"/>
    <w:rsid w:val="00AE49B9"/>
    <w:rsid w:val="00B0017A"/>
    <w:rsid w:val="00B14A69"/>
    <w:rsid w:val="00B258DD"/>
    <w:rsid w:val="00B4280A"/>
    <w:rsid w:val="00B51728"/>
    <w:rsid w:val="00B5486A"/>
    <w:rsid w:val="00B611DA"/>
    <w:rsid w:val="00B863E0"/>
    <w:rsid w:val="00B9577E"/>
    <w:rsid w:val="00BB714D"/>
    <w:rsid w:val="00BD0AAD"/>
    <w:rsid w:val="00BD4BF5"/>
    <w:rsid w:val="00BE562F"/>
    <w:rsid w:val="00BE7CFA"/>
    <w:rsid w:val="00BF2CB1"/>
    <w:rsid w:val="00BF3B64"/>
    <w:rsid w:val="00C01C07"/>
    <w:rsid w:val="00C2010E"/>
    <w:rsid w:val="00C302C9"/>
    <w:rsid w:val="00C34BB9"/>
    <w:rsid w:val="00C414C4"/>
    <w:rsid w:val="00C4255D"/>
    <w:rsid w:val="00C4310B"/>
    <w:rsid w:val="00C56F1B"/>
    <w:rsid w:val="00C625E5"/>
    <w:rsid w:val="00C673F8"/>
    <w:rsid w:val="00C7201D"/>
    <w:rsid w:val="00C879AF"/>
    <w:rsid w:val="00CA3F1E"/>
    <w:rsid w:val="00CA5641"/>
    <w:rsid w:val="00CC7588"/>
    <w:rsid w:val="00CC7B09"/>
    <w:rsid w:val="00CD4716"/>
    <w:rsid w:val="00CF4BF1"/>
    <w:rsid w:val="00CF7D79"/>
    <w:rsid w:val="00D012BA"/>
    <w:rsid w:val="00D02EE7"/>
    <w:rsid w:val="00D0549A"/>
    <w:rsid w:val="00D1331D"/>
    <w:rsid w:val="00D20D8E"/>
    <w:rsid w:val="00D21A98"/>
    <w:rsid w:val="00D23083"/>
    <w:rsid w:val="00D3015E"/>
    <w:rsid w:val="00D32AE4"/>
    <w:rsid w:val="00D44987"/>
    <w:rsid w:val="00D57789"/>
    <w:rsid w:val="00D67468"/>
    <w:rsid w:val="00D67AE0"/>
    <w:rsid w:val="00D70625"/>
    <w:rsid w:val="00D744FD"/>
    <w:rsid w:val="00D7569C"/>
    <w:rsid w:val="00D81F7A"/>
    <w:rsid w:val="00D921D4"/>
    <w:rsid w:val="00DA09E4"/>
    <w:rsid w:val="00DA42C7"/>
    <w:rsid w:val="00DA6323"/>
    <w:rsid w:val="00DB1A89"/>
    <w:rsid w:val="00DD297C"/>
    <w:rsid w:val="00DE17CB"/>
    <w:rsid w:val="00DE677F"/>
    <w:rsid w:val="00DF0343"/>
    <w:rsid w:val="00E06E27"/>
    <w:rsid w:val="00E10CC8"/>
    <w:rsid w:val="00E14D8D"/>
    <w:rsid w:val="00E17EA1"/>
    <w:rsid w:val="00E26E5E"/>
    <w:rsid w:val="00E27F56"/>
    <w:rsid w:val="00E34021"/>
    <w:rsid w:val="00E35984"/>
    <w:rsid w:val="00E66EF3"/>
    <w:rsid w:val="00E745F7"/>
    <w:rsid w:val="00E757C6"/>
    <w:rsid w:val="00E759CE"/>
    <w:rsid w:val="00EA3EE8"/>
    <w:rsid w:val="00EA7AC3"/>
    <w:rsid w:val="00EB332F"/>
    <w:rsid w:val="00EC3E91"/>
    <w:rsid w:val="00EC594C"/>
    <w:rsid w:val="00ED55FE"/>
    <w:rsid w:val="00ED6283"/>
    <w:rsid w:val="00EE5E63"/>
    <w:rsid w:val="00EF102F"/>
    <w:rsid w:val="00EF6822"/>
    <w:rsid w:val="00F0010E"/>
    <w:rsid w:val="00F2306B"/>
    <w:rsid w:val="00F233BB"/>
    <w:rsid w:val="00F24F82"/>
    <w:rsid w:val="00F263A4"/>
    <w:rsid w:val="00F34BD7"/>
    <w:rsid w:val="00F4096E"/>
    <w:rsid w:val="00F42AAC"/>
    <w:rsid w:val="00F56212"/>
    <w:rsid w:val="00F673A8"/>
    <w:rsid w:val="00F82010"/>
    <w:rsid w:val="00F8475A"/>
    <w:rsid w:val="00F94A62"/>
    <w:rsid w:val="00FA1F45"/>
    <w:rsid w:val="00FB649E"/>
    <w:rsid w:val="00FC1F46"/>
    <w:rsid w:val="00FC205F"/>
    <w:rsid w:val="00FC2998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6</cp:revision>
  <cp:lastPrinted>2024-04-17T16:14:00Z</cp:lastPrinted>
  <dcterms:created xsi:type="dcterms:W3CDTF">2024-04-17T14:42:00Z</dcterms:created>
  <dcterms:modified xsi:type="dcterms:W3CDTF">2024-04-17T16:14:00Z</dcterms:modified>
</cp:coreProperties>
</file>