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72" w:rsidRPr="00625DD6" w:rsidRDefault="00C45E72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Die Menge </w:t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besteht aus den positiven einstelligen Primzahlen, </w:t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ist die Menge der Teiler der Zahl 12. Zählen Sie die Elemente der Mengen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A∩B</m:t>
        </m:r>
      </m:oMath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und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\</m:t>
        </m:r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B</m:t>
        </m:r>
      </m:oMath>
      <w:r w:rsidR="007C5FE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auf</w:t>
      </w:r>
      <w:r w:rsid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.</w:t>
      </w:r>
      <w:r w:rsidR="007C5FE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(1+1 Punkte)</w:t>
      </w:r>
    </w:p>
    <w:p w:rsidR="00C45E72" w:rsidRPr="00625DD6" w:rsidRDefault="00C45E72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Der Kaufpreis </w:t>
      </w:r>
      <w:r w:rsidR="007C5FE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für ein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Paar</w:t>
      </w:r>
      <w:r w:rsidR="006F0836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="0093594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Schuhe wurde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um 30 % ermäßigt, so kostet es 16 800 </w:t>
      </w:r>
      <w:proofErr w:type="spellStart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Ft</w:t>
      </w:r>
      <w:proofErr w:type="spellEnd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. Wie viel Forint hat es vor der Ermäßigung gekostet?</w:t>
      </w:r>
      <w:r w:rsidR="006F0836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(2 Punkte)</w:t>
      </w:r>
    </w:p>
    <w:p w:rsidR="00C45E72" w:rsidRPr="00625DD6" w:rsidRDefault="00C45E72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Die Seitenlängen des Dreiecks </w:t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ABC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sind 3 cm, 5 cm und 7 cm. </w:t>
      </w:r>
      <w:r w:rsidR="00935943" w:rsidRPr="00625DD6">
        <w:rPr>
          <w:rFonts w:ascii="Times New Roman" w:hAnsi="Times New Roman" w:cs="Times New Roman"/>
          <w:sz w:val="24"/>
          <w:szCs w:val="24"/>
          <w:lang w:val="de-DE"/>
        </w:rPr>
        <w:t>Der Umfang eines</w:t>
      </w:r>
      <w:r w:rsidR="006F0836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zum Dreieck </w:t>
      </w:r>
      <w:r w:rsidR="006F0836" w:rsidRPr="00625DD6">
        <w:rPr>
          <w:rFonts w:ascii="Times New Roman" w:hAnsi="Times New Roman" w:cs="Times New Roman"/>
          <w:i/>
          <w:sz w:val="24"/>
          <w:szCs w:val="24"/>
          <w:lang w:val="de-DE"/>
        </w:rPr>
        <w:t>ABC</w:t>
      </w:r>
      <w:r w:rsidR="006F0836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ähnlichen Dreiecks </w:t>
      </w:r>
      <w:r w:rsidR="006F0836" w:rsidRPr="00625DD6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="00625DD6" w:rsidRPr="00625DD6">
        <w:rPr>
          <w:rFonts w:ascii="Times New Roman" w:hAnsi="Times New Roman" w:cs="Times New Roman"/>
          <w:i/>
          <w:sz w:val="24"/>
          <w:szCs w:val="24"/>
          <w:lang w:val="de-DE"/>
        </w:rPr>
        <w:t>’</w:t>
      </w:r>
      <w:r w:rsidR="006F0836" w:rsidRPr="00625DD6">
        <w:rPr>
          <w:rFonts w:ascii="Times New Roman" w:hAnsi="Times New Roman" w:cs="Times New Roman"/>
          <w:i/>
          <w:sz w:val="24"/>
          <w:szCs w:val="24"/>
          <w:lang w:val="de-DE"/>
        </w:rPr>
        <w:t>B</w:t>
      </w:r>
      <w:r w:rsidR="00625DD6" w:rsidRPr="00625DD6">
        <w:rPr>
          <w:rFonts w:ascii="Times New Roman" w:hAnsi="Times New Roman" w:cs="Times New Roman"/>
          <w:i/>
          <w:sz w:val="24"/>
          <w:szCs w:val="24"/>
          <w:lang w:val="de-DE"/>
        </w:rPr>
        <w:t>’</w:t>
      </w:r>
      <w:r w:rsidR="006F0836" w:rsidRPr="00625DD6">
        <w:rPr>
          <w:rFonts w:ascii="Times New Roman" w:hAnsi="Times New Roman" w:cs="Times New Roman"/>
          <w:i/>
          <w:sz w:val="24"/>
          <w:szCs w:val="24"/>
          <w:lang w:val="de-DE"/>
        </w:rPr>
        <w:t>C</w:t>
      </w:r>
      <w:r w:rsidR="006B02A4">
        <w:rPr>
          <w:rFonts w:ascii="Times New Roman" w:hAnsi="Times New Roman" w:cs="Times New Roman"/>
          <w:i/>
          <w:sz w:val="24"/>
          <w:szCs w:val="24"/>
          <w:lang w:val="de-DE"/>
        </w:rPr>
        <w:t>‘</w:t>
      </w:r>
      <w:r w:rsidR="006F0836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ist 60 cm. Wie</w:t>
      </w:r>
      <w:r w:rsidR="00947F7D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lang ist die längste Seite des</w:t>
      </w:r>
      <w:r w:rsidR="00625DD6">
        <w:rPr>
          <w:rFonts w:ascii="Times New Roman" w:hAnsi="Times New Roman" w:cs="Times New Roman"/>
          <w:sz w:val="24"/>
          <w:szCs w:val="24"/>
          <w:lang w:val="de-DE"/>
        </w:rPr>
        <w:t xml:space="preserve"> Dreiecks </w:t>
      </w:r>
      <w:r w:rsidR="00625DD6" w:rsidRPr="00625DD6">
        <w:rPr>
          <w:rFonts w:ascii="Times New Roman" w:hAnsi="Times New Roman" w:cs="Times New Roman"/>
          <w:i/>
          <w:sz w:val="24"/>
          <w:szCs w:val="24"/>
          <w:lang w:val="de-DE"/>
        </w:rPr>
        <w:t>A’B’C‘</w:t>
      </w:r>
      <w:r w:rsidR="00625DD6">
        <w:rPr>
          <w:rFonts w:ascii="Times New Roman" w:hAnsi="Times New Roman" w:cs="Times New Roman"/>
          <w:sz w:val="24"/>
          <w:szCs w:val="24"/>
          <w:lang w:val="de-DE"/>
        </w:rPr>
        <w:t>?</w:t>
      </w:r>
      <w:r w:rsidR="006F0836"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F0836" w:rsidRPr="00625DD6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6F0836" w:rsidRPr="00625DD6" w:rsidRDefault="006F0836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In der folgen</w:t>
      </w:r>
      <w:r w:rsidR="007C5FE3" w:rsidRPr="00625DD6">
        <w:rPr>
          <w:rFonts w:ascii="Times New Roman" w:hAnsi="Times New Roman" w:cs="Times New Roman"/>
          <w:sz w:val="24"/>
          <w:szCs w:val="24"/>
          <w:lang w:val="de-DE"/>
        </w:rPr>
        <w:t>den Tabelle sind die Ergebnisse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einer Klassenarbeit in Englisch zu sehen.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1390"/>
        <w:gridCol w:w="1150"/>
        <w:gridCol w:w="1429"/>
        <w:gridCol w:w="523"/>
        <w:gridCol w:w="983"/>
      </w:tblGrid>
      <w:tr w:rsidR="006F0836" w:rsidRPr="00625DD6" w:rsidTr="00625DD6">
        <w:trPr>
          <w:jc w:val="center"/>
        </w:trPr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Note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ungenügend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genügend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befri</w:t>
            </w:r>
            <w:r w:rsidR="007C5FE3"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digend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sehr gut</w:t>
            </w:r>
          </w:p>
        </w:tc>
      </w:tr>
      <w:tr w:rsidR="006F0836" w:rsidRPr="00625DD6" w:rsidTr="00625DD6">
        <w:trPr>
          <w:jc w:val="center"/>
        </w:trPr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Anzahl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</w:p>
        </w:tc>
        <w:tc>
          <w:tcPr>
            <w:tcW w:w="0" w:type="auto"/>
          </w:tcPr>
          <w:p w:rsidR="006F0836" w:rsidRPr="00625DD6" w:rsidRDefault="006F0836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</w:tbl>
    <w:p w:rsidR="006F0836" w:rsidRPr="00625DD6" w:rsidRDefault="006F0836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Bes</w:t>
      </w:r>
      <w:r w:rsidR="00935943" w:rsidRPr="00625DD6">
        <w:rPr>
          <w:rFonts w:ascii="Times New Roman" w:hAnsi="Times New Roman" w:cs="Times New Roman"/>
          <w:sz w:val="24"/>
          <w:szCs w:val="24"/>
          <w:lang w:val="de-DE"/>
        </w:rPr>
        <w:t>timmen Sie den Modus und den Median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der Noten!</w:t>
      </w:r>
      <w:r w:rsidR="00935943"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6F0836" w:rsidRPr="00625DD6" w:rsidRDefault="006F0836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Schreiben Sie die Zahl 101011</w:t>
      </w:r>
      <w:r w:rsidRPr="00625DD6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im Zehnersystem auf!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6F0836" w:rsidRPr="00625DD6" w:rsidRDefault="006F0836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Das erste Glied einer Folge ist 3, das zweite ist 5. Ab dem dritten Glied gilt</w:t>
      </w:r>
      <w:r w:rsidR="007C5FE3" w:rsidRPr="00625DD6">
        <w:rPr>
          <w:rFonts w:ascii="Times New Roman" w:hAnsi="Times New Roman" w:cs="Times New Roman"/>
          <w:sz w:val="24"/>
          <w:szCs w:val="24"/>
          <w:lang w:val="de-DE"/>
        </w:rPr>
        <w:t>, dass ein beliebiges Glied die Summe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aus den zwei direkt davor stehenden Glieder</w:t>
      </w:r>
      <w:r w:rsidR="007C5FE3" w:rsidRPr="00625DD6">
        <w:rPr>
          <w:rFonts w:ascii="Times New Roman" w:hAnsi="Times New Roman" w:cs="Times New Roman"/>
          <w:sz w:val="24"/>
          <w:szCs w:val="24"/>
          <w:lang w:val="de-DE"/>
        </w:rPr>
        <w:t>n ist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>. Bestimmen Sie das dritte, vierte, fünfte und sechste Glied dieser Folge!</w:t>
      </w:r>
      <w:r w:rsidR="007C5FE3"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C5FE3" w:rsidRPr="00625DD6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195ECE" w:rsidRPr="00625DD6" w:rsidRDefault="00195ECE" w:rsidP="00577A1E">
      <w:pPr>
        <w:pStyle w:val="Listaszerbekezds"/>
        <w:numPr>
          <w:ilvl w:val="0"/>
          <w:numId w:val="1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Bestimmen Sie den logischen Wert (wahr oder falsch) der folgenden Aussagen! Begründen Sie Ihre Antworten!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(2+2 Punkte)</w:t>
      </w:r>
    </w:p>
    <w:p w:rsidR="00195ECE" w:rsidRPr="00625DD6" w:rsidRDefault="00935943" w:rsidP="00577A1E">
      <w:pPr>
        <w:pStyle w:val="Listaszerbekezds"/>
        <w:numPr>
          <w:ilvl w:val="1"/>
          <w:numId w:val="2"/>
        </w:numPr>
        <w:tabs>
          <w:tab w:val="right" w:pos="10206"/>
        </w:tabs>
        <w:spacing w:before="60"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Es gibt einen solchen Graph</w:t>
      </w:r>
      <w:r w:rsidR="00195ECE" w:rsidRPr="00625DD6">
        <w:rPr>
          <w:rFonts w:ascii="Times New Roman" w:hAnsi="Times New Roman" w:cs="Times New Roman"/>
          <w:sz w:val="24"/>
          <w:szCs w:val="24"/>
          <w:lang w:val="de-DE"/>
        </w:rPr>
        <w:t>en mit 5 Knoten, dessen Gradzahlen 1, 2, 2, 3 und 3 sind.</w:t>
      </w:r>
    </w:p>
    <w:p w:rsidR="00195ECE" w:rsidRPr="00625DD6" w:rsidRDefault="00195ECE" w:rsidP="00577A1E">
      <w:pPr>
        <w:pStyle w:val="Listaszerbekezds"/>
        <w:numPr>
          <w:ilvl w:val="1"/>
          <w:numId w:val="2"/>
        </w:numPr>
        <w:tabs>
          <w:tab w:val="right" w:pos="10206"/>
        </w:tabs>
        <w:spacing w:before="60" w:after="6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Die Kante</w:t>
      </w:r>
      <w:r w:rsidR="00935943" w:rsidRPr="00625DD6">
        <w:rPr>
          <w:rFonts w:ascii="Times New Roman" w:hAnsi="Times New Roman" w:cs="Times New Roman"/>
          <w:sz w:val="24"/>
          <w:szCs w:val="24"/>
          <w:lang w:val="de-DE"/>
        </w:rPr>
        <w:t>nanzahl eines vollständigen Graph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>en kann 15 sein.</w:t>
      </w:r>
    </w:p>
    <w:p w:rsidR="00195ECE" w:rsidRPr="00625DD6" w:rsidRDefault="00195ECE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Bestimmen Sie die Nullstelle der Funktion </w:t>
      </w:r>
      <w:r w:rsidRPr="00625DD6">
        <w:rPr>
          <w:rFonts w:ascii="Times New Roman" w:hAnsi="Times New Roman" w:cs="Times New Roman"/>
          <w:i/>
          <w:sz w:val="24"/>
          <w:szCs w:val="24"/>
          <w:lang w:val="de-DE"/>
        </w:rPr>
        <w:t>f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-4;4</m:t>
            </m:r>
          </m:e>
        </m:d>
        <m:r>
          <w:rPr>
            <w:rFonts w:ascii="Cambria Math" w:hAnsi="Cambria Math" w:cs="Times New Roman"/>
            <w:sz w:val="24"/>
            <w:szCs w:val="24"/>
            <w:lang w:val="de-DE"/>
          </w:rPr>
          <m:t>→R;f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de-DE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x-2</m:t>
            </m:r>
          </m:e>
        </m:d>
        <m:r>
          <w:rPr>
            <w:rFonts w:ascii="Cambria Math" w:hAnsi="Cambria Math" w:cs="Times New Roman"/>
            <w:sz w:val="24"/>
            <w:szCs w:val="24"/>
            <w:lang w:val="de-DE"/>
          </w:rPr>
          <m:t>-3</m:t>
        </m:r>
      </m:oMath>
      <w:r w:rsid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!</w:t>
      </w:r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(2 Punkte)</w:t>
      </w:r>
    </w:p>
    <w:p w:rsidR="00195ECE" w:rsidRDefault="00195ECE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Berechnen Sie die Länge der Seite </w:t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b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des abgebildeten Dreiecks! Begründen Sie Ihre Antwort!</w:t>
      </w:r>
    </w:p>
    <w:p w:rsidR="00625DD6" w:rsidRPr="00625DD6" w:rsidRDefault="00625DD6" w:rsidP="00577A1E">
      <w:pPr>
        <w:tabs>
          <w:tab w:val="center" w:pos="5103"/>
          <w:tab w:val="right" w:pos="10206"/>
        </w:tabs>
        <w:spacing w:before="60" w:after="60" w:line="240" w:lineRule="auto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E8C33A7" wp14:editId="63A6992F">
            <wp:extent cx="1943100" cy="8667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8" t="9756" r="4661" b="16260"/>
                    <a:stretch/>
                  </pic:blipFill>
                  <pic:spPr bwMode="auto">
                    <a:xfrm>
                      <a:off x="0" y="0"/>
                      <a:ext cx="1943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(1+2 Punkte)</w:t>
      </w:r>
    </w:p>
    <w:p w:rsidR="00195ECE" w:rsidRPr="00625DD6" w:rsidRDefault="00195ECE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Es ist bekannt, dass die Gleichung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 xml:space="preserve">+bx+10=0  </m:t>
        </m:r>
      </m:oMath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keine reelle Lösung hat und dass außerdem </w:t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b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eine ganze Zahl ist. Geben Sie den größtmöglichen Wert für </w:t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b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an! Begründen Sie Ihre Antwort!</w:t>
      </w:r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(2+1 Punkte)</w:t>
      </w:r>
    </w:p>
    <w:p w:rsidR="00195ECE" w:rsidRPr="00625DD6" w:rsidRDefault="00195ECE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Schreiben Sie die Gleichung des Kreises auf, der durch den Punkt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P(3;4)</m:t>
        </m:r>
      </m:oMath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geht und dessen Mittelpunkt der Punkt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K(3;-1)</m:t>
        </m:r>
      </m:oMath>
      <w:r w:rsid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ist!</w:t>
      </w:r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(2 Punkte)</w:t>
      </w:r>
    </w:p>
    <w:p w:rsidR="00195ECE" w:rsidRPr="00625DD6" w:rsidRDefault="00195ECE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Da</w:t>
      </w:r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ni</w:t>
      </w:r>
      <w:proofErr w:type="spellEnd"/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spielt im Lotto „5 aus 90” (</w:t>
      </w:r>
      <w:proofErr w:type="spellStart"/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ö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tös</w:t>
      </w:r>
      <w:proofErr w:type="spellEnd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lottó</w:t>
      </w:r>
      <w:proofErr w:type="spellEnd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), bei dem man von den Zahlen 1 bis 90 fünf Zahlen ankreuzen muss. Es werden fünf Zahlen gezogen. Wie groß ist die Wahrscheinlichkeit dafür, dass </w:t>
      </w:r>
      <w:proofErr w:type="spellStart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Dani</w:t>
      </w:r>
      <w:proofErr w:type="spellEnd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keine Zahl richtig tippt? Begründen Sie Ihre Antwort!</w:t>
      </w:r>
      <w:r w:rsidR="00987E55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(3+1 Punkte)</w:t>
      </w:r>
    </w:p>
    <w:p w:rsidR="007C5FE3" w:rsidRPr="00625DD6" w:rsidRDefault="005C3B5D" w:rsidP="00577A1E">
      <w:pPr>
        <w:pStyle w:val="Listaszerbekezds"/>
        <w:numPr>
          <w:ilvl w:val="0"/>
          <w:numId w:val="4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b/>
          <w:sz w:val="24"/>
          <w:szCs w:val="24"/>
          <w:lang w:val="de-DE"/>
        </w:rPr>
        <w:t>a)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C5FE3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Lösen Sie die folgende Ungleichung im Intervall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-4;5</m:t>
            </m:r>
          </m:e>
        </m:d>
      </m:oMath>
      <w:r w:rsidR="00AE7F4C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24"/>
                <w:lang w:val="de-DE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24"/>
                <w:lang w:val="de-DE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24"/>
                <w:lang w:val="de-DE"/>
              </w:rPr>
              <m:t>2-x</m:t>
            </m:r>
          </m:den>
        </m:f>
        <m:r>
          <w:rPr>
            <w:rFonts w:ascii="Cambria Math" w:eastAsiaTheme="minorEastAsia" w:hAnsi="Cambria Math" w:cs="Times New Roman"/>
            <w:sz w:val="32"/>
            <w:szCs w:val="24"/>
            <w:lang w:val="de-DE"/>
          </w:rPr>
          <m:t>&gt;0</m:t>
        </m:r>
      </m:oMath>
      <w:r w:rsid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="003A7CCE" w:rsidRPr="003A7CCE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(4 Punkte)</w:t>
      </w:r>
    </w:p>
    <w:p w:rsidR="005C3B5D" w:rsidRPr="00625DD6" w:rsidRDefault="005C3B5D" w:rsidP="00577A1E">
      <w:pPr>
        <w:pStyle w:val="Listaszerbekezds"/>
        <w:tabs>
          <w:tab w:val="right" w:pos="10206"/>
        </w:tabs>
        <w:spacing w:before="60" w:after="60" w:line="240" w:lineRule="auto"/>
        <w:ind w:left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CCE">
        <w:rPr>
          <w:rFonts w:ascii="Times New Roman" w:eastAsiaTheme="minorEastAsia" w:hAnsi="Times New Roman" w:cs="Times New Roman"/>
          <w:b/>
          <w:sz w:val="24"/>
          <w:szCs w:val="24"/>
          <w:lang w:val="de-DE"/>
        </w:rPr>
        <w:t>b)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Lösen Sie die folgende Gleichung in der Menge der reellen Zahlen!</w:t>
      </w:r>
      <w:r w:rsid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="003A7CCE" w:rsidRPr="003A7CCE">
        <w:rPr>
          <w:rFonts w:ascii="Times New Roman" w:eastAsiaTheme="minorEastAsia" w:hAnsi="Times New Roman" w:cs="Times New Roman"/>
          <w:i/>
          <w:sz w:val="24"/>
          <w:szCs w:val="24"/>
          <w:lang w:val="de-DE"/>
        </w:rPr>
        <w:t>(6 Punkte)</w:t>
      </w:r>
    </w:p>
    <w:p w:rsidR="00612527" w:rsidRPr="00625DD6" w:rsidRDefault="0053093F" w:rsidP="00577A1E">
      <w:pPr>
        <w:pStyle w:val="Listaszerbekezds"/>
        <w:tabs>
          <w:tab w:val="right" w:pos="10206"/>
        </w:tabs>
        <w:spacing w:before="60" w:after="60" w:line="240" w:lineRule="auto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de-DE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de-DE"/>
                </w:rPr>
                <m:t>x+5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  <w:lang w:val="de-DE"/>
            </w:rPr>
            <m:t>=x-7</m:t>
          </m:r>
        </m:oMath>
      </m:oMathPara>
    </w:p>
    <w:p w:rsidR="00195ECE" w:rsidRPr="003A7CCE" w:rsidRDefault="00195ECE" w:rsidP="00577A1E">
      <w:pPr>
        <w:pStyle w:val="Listaszerbekezds"/>
        <w:numPr>
          <w:ilvl w:val="0"/>
          <w:numId w:val="6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Die Seitenl</w:t>
      </w:r>
      <w:r w:rsidR="003A7CCE">
        <w:rPr>
          <w:rFonts w:ascii="Times New Roman" w:hAnsi="Times New Roman" w:cs="Times New Roman"/>
          <w:sz w:val="24"/>
          <w:szCs w:val="24"/>
          <w:lang w:val="de-DE"/>
        </w:rPr>
        <w:t xml:space="preserve">ängen eines Dreiecks </w:t>
      </w:r>
      <w:proofErr w:type="gramStart"/>
      <w:r w:rsidR="003A7CCE">
        <w:rPr>
          <w:rFonts w:ascii="Times New Roman" w:hAnsi="Times New Roman" w:cs="Times New Roman"/>
          <w:sz w:val="24"/>
          <w:szCs w:val="24"/>
          <w:lang w:val="de-DE"/>
        </w:rPr>
        <w:t xml:space="preserve">betragen </w:t>
      </w:r>
      <w:proofErr w:type="gramEnd"/>
      <m:oMath>
        <m:r>
          <w:rPr>
            <w:rFonts w:ascii="Cambria Math" w:hAnsi="Cambria Math" w:cs="Times New Roman"/>
            <w:sz w:val="24"/>
            <w:szCs w:val="24"/>
            <w:lang w:val="de-DE"/>
          </w:rPr>
          <m:t>a=13cm</m:t>
        </m:r>
      </m:oMath>
      <w:r w:rsidR="003A7CCE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b=12cm</m:t>
        </m:r>
      </m:oMath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c=5cm</m:t>
        </m:r>
      </m:oMath>
      <w:r w:rsidR="003A7CCE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AE7F4C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E7F4C" w:rsidRPr="00AE7F4C">
        <w:rPr>
          <w:rFonts w:ascii="Times New Roman" w:hAnsi="Times New Roman" w:cs="Times New Roman"/>
          <w:i/>
          <w:sz w:val="24"/>
          <w:szCs w:val="24"/>
          <w:lang w:val="de-DE"/>
        </w:rPr>
        <w:t>(2+2+3+6 Punkte)</w:t>
      </w:r>
    </w:p>
    <w:p w:rsidR="00195ECE" w:rsidRPr="00625DD6" w:rsidRDefault="00195ECE" w:rsidP="00577A1E">
      <w:pPr>
        <w:pStyle w:val="Listaszerbekezds"/>
        <w:numPr>
          <w:ilvl w:val="0"/>
          <w:numId w:val="5"/>
        </w:numPr>
        <w:tabs>
          <w:tab w:val="right" w:pos="7938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Beweisen Sie, dass das Dreieck rechtwinklig ist!</w:t>
      </w:r>
    </w:p>
    <w:p w:rsidR="00195ECE" w:rsidRPr="00625DD6" w:rsidRDefault="003A7CCE" w:rsidP="00577A1E">
      <w:pPr>
        <w:pStyle w:val="Listaszerbekezds"/>
        <w:numPr>
          <w:ilvl w:val="0"/>
          <w:numId w:val="5"/>
        </w:numPr>
        <w:tabs>
          <w:tab w:val="right" w:pos="7938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4384" behindDoc="1" locked="0" layoutInCell="1" allowOverlap="1" wp14:anchorId="434970BB" wp14:editId="7376949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217930" cy="1760855"/>
            <wp:effectExtent l="0" t="0" r="127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0" t="8963" r="9600" b="5889"/>
                    <a:stretch/>
                  </pic:blipFill>
                  <pic:spPr bwMode="auto">
                    <a:xfrm>
                      <a:off x="0" y="0"/>
                      <a:ext cx="121793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ECE" w:rsidRPr="00625DD6">
        <w:rPr>
          <w:rFonts w:ascii="Times New Roman" w:hAnsi="Times New Roman" w:cs="Times New Roman"/>
          <w:sz w:val="24"/>
          <w:szCs w:val="24"/>
          <w:lang w:val="de-DE"/>
        </w:rPr>
        <w:t>Wie lang ist die zur Hy</w:t>
      </w:r>
      <w:r>
        <w:rPr>
          <w:rFonts w:ascii="Times New Roman" w:hAnsi="Times New Roman" w:cs="Times New Roman"/>
          <w:sz w:val="24"/>
          <w:szCs w:val="24"/>
          <w:lang w:val="de-DE"/>
        </w:rPr>
        <w:t>potenuse gehörende Schwerlinie?</w:t>
      </w:r>
      <w:r w:rsidR="00195ECE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(Seitenhalbierende)</w:t>
      </w:r>
    </w:p>
    <w:p w:rsidR="00195ECE" w:rsidRPr="00625DD6" w:rsidRDefault="00195ECE" w:rsidP="00577A1E">
      <w:pPr>
        <w:pStyle w:val="Listaszerbekezds"/>
        <w:numPr>
          <w:ilvl w:val="0"/>
          <w:numId w:val="5"/>
        </w:numPr>
        <w:tabs>
          <w:tab w:val="right" w:pos="7938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Beweisen Sie, dass die zur Hypotenuse gehörende Höhe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60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13</m:t>
            </m:r>
          </m:den>
        </m:f>
      </m:oMath>
      <w:r w:rsidR="00AE7F4C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cm lang ist!</w:t>
      </w:r>
    </w:p>
    <w:p w:rsidR="00E86423" w:rsidRPr="00625DD6" w:rsidRDefault="00E86423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Ein geschliffener Bergkristall hat die Form eines aus zwei Drehzylindern bestehenden Körpers. Das Schmuckstück kann auch durch die Drehung eines rechtwinkligen Dreiecks mit den Seitenlängen 5 cm, 12 cm und 13 cm um seine Hypotenuse entstehen.</w:t>
      </w:r>
    </w:p>
    <w:p w:rsidR="00E86423" w:rsidRPr="00625DD6" w:rsidRDefault="00E86423" w:rsidP="00577A1E">
      <w:pPr>
        <w:pStyle w:val="Listaszerbekezds"/>
        <w:numPr>
          <w:ilvl w:val="0"/>
          <w:numId w:val="5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Berechnen Sie die Masse des Schmuckstücks, wenn 1 cm</w:t>
      </w:r>
      <w:r w:rsidRPr="00625DD6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3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des Bergkristalls eine Masse von 2,66 g hat!</w:t>
      </w:r>
    </w:p>
    <w:p w:rsidR="005C3B5D" w:rsidRPr="003A7CCE" w:rsidRDefault="00EC0D7C" w:rsidP="00577A1E">
      <w:pPr>
        <w:pStyle w:val="Listaszerbekezds"/>
        <w:numPr>
          <w:ilvl w:val="0"/>
          <w:numId w:val="6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lastRenderedPageBreak/>
        <w:t>Im Jahr 2015 war</w:t>
      </w:r>
      <w:r w:rsidR="005C3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die Familie von </w:t>
      </w:r>
      <w:proofErr w:type="spellStart"/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András</w:t>
      </w:r>
      <w:proofErr w:type="spellEnd"/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="005C3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zu fünft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, ihr Durchschnittsalter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betrug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30 Jahre.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Zu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Barbaras Familie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gehören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vier Familienmitglieder, ihr Durchschnittsalter betr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ug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39 Jahre. Ein Jahr später 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heirateten</w:t>
      </w:r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András</w:t>
      </w:r>
      <w:proofErr w:type="spellEnd"/>
      <w:r w:rsidR="00DF2603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und Barbara.</w:t>
      </w:r>
      <w:r w:rsidR="006B02A4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(4+4+5 Punkte)</w:t>
      </w:r>
    </w:p>
    <w:p w:rsidR="00DD472E" w:rsidRPr="003A7CCE" w:rsidRDefault="00DD472E" w:rsidP="00577A1E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Wie 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groß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wir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d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d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as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Durchschnittsalter  der „Großfamilie“  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der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neun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köpfigen 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Familie</w:t>
      </w:r>
      <w:r w:rsidR="00E11B5D"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2016 sein</w:t>
      </w:r>
      <w:r w:rsidRP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>?</w:t>
      </w:r>
    </w:p>
    <w:p w:rsidR="00DD472E" w:rsidRPr="00625DD6" w:rsidRDefault="00DD472E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  <w:lang w:val="de-DE"/>
        </w:rPr>
      </w:pPr>
      <w:proofErr w:type="spellStart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András</w:t>
      </w:r>
      <w:proofErr w:type="spellEnd"/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und Barbara haben eine</w:t>
      </w:r>
      <w:r w:rsidR="00E11B5D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n Plan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über ihre voraussichtliche</w:t>
      </w:r>
      <w:r w:rsidR="00E8642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n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monatliche</w:t>
      </w:r>
      <w:r w:rsidR="00E8642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n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Au</w:t>
      </w:r>
      <w:r w:rsidR="00E11B5D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s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gabe</w:t>
      </w:r>
      <w:r w:rsidR="00E86423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n</w:t>
      </w:r>
      <w:r w:rsidR="0037612F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="00E11B5D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aufgestellt</w:t>
      </w:r>
      <w:r w:rsidR="0037612F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und die Daten</w:t>
      </w:r>
      <w:r w:rsidR="003A7CCE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</w:t>
      </w:r>
      <w:r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>in einer Tabelle</w:t>
      </w:r>
      <w:r w:rsidR="0037612F" w:rsidRPr="00625DD6">
        <w:rPr>
          <w:rFonts w:ascii="Times New Roman" w:eastAsiaTheme="minorEastAsia" w:hAnsi="Times New Roman" w:cs="Times New Roman"/>
          <w:sz w:val="24"/>
          <w:szCs w:val="24"/>
          <w:lang w:val="de-DE"/>
        </w:rPr>
        <w:t xml:space="preserve"> zusammengefasst.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3122"/>
        <w:gridCol w:w="1137"/>
        <w:gridCol w:w="1137"/>
      </w:tblGrid>
      <w:tr w:rsidR="006B02A4" w:rsidRPr="00625DD6" w:rsidTr="006B02A4">
        <w:trPr>
          <w:jc w:val="center"/>
        </w:trPr>
        <w:tc>
          <w:tcPr>
            <w:tcW w:w="0" w:type="auto"/>
          </w:tcPr>
          <w:p w:rsidR="0037612F" w:rsidRPr="00625DD6" w:rsidRDefault="0037612F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Leistungskosten</w:t>
            </w:r>
          </w:p>
        </w:tc>
        <w:tc>
          <w:tcPr>
            <w:tcW w:w="0" w:type="auto"/>
          </w:tcPr>
          <w:p w:rsidR="0037612F" w:rsidRPr="00625DD6" w:rsidRDefault="0037612F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Lebensmittel, Haushaltswaren</w:t>
            </w:r>
          </w:p>
        </w:tc>
        <w:tc>
          <w:tcPr>
            <w:tcW w:w="0" w:type="auto"/>
          </w:tcPr>
          <w:p w:rsidR="0037612F" w:rsidRPr="00625DD6" w:rsidRDefault="0037612F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Kleidung</w:t>
            </w:r>
          </w:p>
        </w:tc>
        <w:tc>
          <w:tcPr>
            <w:tcW w:w="0" w:type="auto"/>
          </w:tcPr>
          <w:p w:rsidR="0037612F" w:rsidRPr="00625DD6" w:rsidRDefault="00E11B5D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Sonstiges</w:t>
            </w:r>
          </w:p>
        </w:tc>
      </w:tr>
      <w:tr w:rsidR="006B02A4" w:rsidRPr="00625DD6" w:rsidTr="006B02A4">
        <w:trPr>
          <w:jc w:val="center"/>
        </w:trPr>
        <w:tc>
          <w:tcPr>
            <w:tcW w:w="0" w:type="auto"/>
          </w:tcPr>
          <w:p w:rsidR="0037612F" w:rsidRPr="00625DD6" w:rsidRDefault="0037612F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50 000 </w:t>
            </w:r>
            <w:proofErr w:type="spellStart"/>
            <w:r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  <w:tc>
          <w:tcPr>
            <w:tcW w:w="0" w:type="auto"/>
          </w:tcPr>
          <w:p w:rsidR="0037612F" w:rsidRPr="003A7CCE" w:rsidRDefault="003A7CCE" w:rsidP="00577A1E">
            <w:pPr>
              <w:tabs>
                <w:tab w:val="righ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3A7CCE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130 0</w:t>
            </w:r>
            <w:r w:rsidR="0037612F" w:rsidRPr="003A7CCE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00 </w:t>
            </w:r>
            <w:proofErr w:type="spellStart"/>
            <w:r w:rsidR="0037612F" w:rsidRPr="003A7CCE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  <w:tc>
          <w:tcPr>
            <w:tcW w:w="0" w:type="auto"/>
          </w:tcPr>
          <w:p w:rsidR="0037612F" w:rsidRPr="003A7CCE" w:rsidRDefault="003A7C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40 </w:t>
            </w:r>
            <w:r w:rsidR="0037612F" w:rsidRPr="003A7CCE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000 </w:t>
            </w:r>
            <w:proofErr w:type="spellStart"/>
            <w:r w:rsidR="0037612F" w:rsidRPr="003A7CCE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  <w:tc>
          <w:tcPr>
            <w:tcW w:w="0" w:type="auto"/>
          </w:tcPr>
          <w:p w:rsidR="0037612F" w:rsidRPr="00625DD6" w:rsidRDefault="003A7C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20 </w:t>
            </w:r>
            <w:r w:rsidR="0037612F"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 xml:space="preserve">000 </w:t>
            </w:r>
            <w:proofErr w:type="spellStart"/>
            <w:r w:rsidR="0037612F" w:rsidRPr="00625DD6"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</w:tr>
    </w:tbl>
    <w:p w:rsidR="007C5FE3" w:rsidRPr="006B02A4" w:rsidRDefault="00577A1E" w:rsidP="00577A1E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4591685</wp:posOffset>
            </wp:positionH>
            <wp:positionV relativeFrom="paragraph">
              <wp:posOffset>48260</wp:posOffset>
            </wp:positionV>
            <wp:extent cx="1891665" cy="181927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23" w:rsidRPr="006B02A4">
        <w:rPr>
          <w:rFonts w:ascii="Times New Roman" w:hAnsi="Times New Roman" w:cs="Times New Roman"/>
          <w:sz w:val="24"/>
          <w:szCs w:val="24"/>
          <w:lang w:val="de-DE"/>
        </w:rPr>
        <w:t>Veranschaulichen Sie die Daten aus der Tabelle</w:t>
      </w:r>
      <w:r w:rsidR="0037612F"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86423"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37612F" w:rsidRPr="006B02A4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E86423" w:rsidRPr="006B02A4">
        <w:rPr>
          <w:rFonts w:ascii="Times New Roman" w:hAnsi="Times New Roman" w:cs="Times New Roman"/>
          <w:sz w:val="24"/>
          <w:szCs w:val="24"/>
          <w:lang w:val="de-DE"/>
        </w:rPr>
        <w:t>em</w:t>
      </w:r>
      <w:r w:rsidR="0037612F"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 Kreisdi</w:t>
      </w:r>
      <w:r w:rsidR="00E86423" w:rsidRPr="006B02A4">
        <w:rPr>
          <w:rFonts w:ascii="Times New Roman" w:hAnsi="Times New Roman" w:cs="Times New Roman"/>
          <w:sz w:val="24"/>
          <w:szCs w:val="24"/>
          <w:lang w:val="de-DE"/>
        </w:rPr>
        <w:t>agramm</w:t>
      </w:r>
      <w:r w:rsidR="0037612F" w:rsidRPr="006B02A4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37612F" w:rsidRPr="00625DD6" w:rsidRDefault="0037612F" w:rsidP="00577A1E">
      <w:pPr>
        <w:tabs>
          <w:tab w:val="right" w:pos="10204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625DD6">
        <w:rPr>
          <w:rFonts w:ascii="Times New Roman" w:hAnsi="Times New Roman" w:cs="Times New Roman"/>
          <w:sz w:val="24"/>
          <w:szCs w:val="24"/>
          <w:lang w:val="de-DE"/>
        </w:rPr>
        <w:t>András</w:t>
      </w:r>
      <w:proofErr w:type="spellEnd"/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wa</w:t>
      </w:r>
      <w:r w:rsidR="00E86423" w:rsidRPr="00625DD6">
        <w:rPr>
          <w:rFonts w:ascii="Times New Roman" w:hAnsi="Times New Roman" w:cs="Times New Roman"/>
          <w:sz w:val="24"/>
          <w:szCs w:val="24"/>
          <w:lang w:val="de-DE"/>
        </w:rPr>
        <w:t>r im Jahr 2014 sehr erfolgreich in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seiner Arbeit, </w:t>
      </w:r>
      <w:r w:rsidR="00EC0D7C" w:rsidRPr="00625DD6">
        <w:rPr>
          <w:rFonts w:ascii="Times New Roman" w:hAnsi="Times New Roman" w:cs="Times New Roman"/>
          <w:sz w:val="24"/>
          <w:szCs w:val="24"/>
          <w:lang w:val="de-DE"/>
        </w:rPr>
        <w:t>und so bek</w:t>
      </w:r>
      <w:r w:rsidR="00910B67" w:rsidRPr="00625DD6">
        <w:rPr>
          <w:rFonts w:ascii="Times New Roman" w:hAnsi="Times New Roman" w:cs="Times New Roman"/>
          <w:sz w:val="24"/>
          <w:szCs w:val="24"/>
          <w:lang w:val="de-DE"/>
        </w:rPr>
        <w:t>ommt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er </w:t>
      </w:r>
      <w:r w:rsidR="00E11B5D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2015 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>eine deutliche Lohnerhöhung</w:t>
      </w:r>
      <w:r w:rsidR="00EC0D7C" w:rsidRPr="00625DD6">
        <w:rPr>
          <w:rFonts w:ascii="Times New Roman" w:hAnsi="Times New Roman" w:cs="Times New Roman"/>
          <w:sz w:val="24"/>
          <w:szCs w:val="24"/>
          <w:lang w:val="de-DE"/>
        </w:rPr>
        <w:t>. Sein Chef erhöht</w:t>
      </w:r>
      <w:r w:rsidR="00E11B5D" w:rsidRPr="00625DD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EC0D7C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sein Gehalt</w:t>
      </w:r>
      <w:r w:rsidR="00910B67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jeden Monat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 xml:space="preserve"> um 2 %</w:t>
      </w:r>
      <w:r w:rsidR="00EC0D7C" w:rsidRPr="00625DD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86423" w:rsidRPr="006B02A4" w:rsidRDefault="00EC0D7C" w:rsidP="00577A1E">
      <w:pPr>
        <w:pStyle w:val="Listaszerbekezds"/>
        <w:numPr>
          <w:ilvl w:val="0"/>
          <w:numId w:val="11"/>
        </w:numPr>
        <w:tabs>
          <w:tab w:val="right" w:pos="10206"/>
        </w:tabs>
        <w:spacing w:before="60" w:after="6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B02A4">
        <w:rPr>
          <w:rFonts w:ascii="Times New Roman" w:hAnsi="Times New Roman" w:cs="Times New Roman"/>
          <w:sz w:val="24"/>
          <w:szCs w:val="24"/>
          <w:lang w:val="de-DE"/>
        </w:rPr>
        <w:t>Wie viel Forint verdient</w:t>
      </w:r>
      <w:r w:rsidR="00FA6458" w:rsidRPr="006B02A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6B02A4">
        <w:rPr>
          <w:rFonts w:ascii="Times New Roman" w:hAnsi="Times New Roman" w:cs="Times New Roman"/>
          <w:sz w:val="24"/>
          <w:szCs w:val="24"/>
          <w:lang w:val="de-DE"/>
        </w:rPr>
        <w:t>András</w:t>
      </w:r>
      <w:proofErr w:type="spellEnd"/>
      <w:r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11B5D"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2015 </w:t>
      </w:r>
      <w:r w:rsidRPr="006B02A4">
        <w:rPr>
          <w:rFonts w:ascii="Times New Roman" w:hAnsi="Times New Roman" w:cs="Times New Roman"/>
          <w:sz w:val="24"/>
          <w:szCs w:val="24"/>
          <w:lang w:val="de-DE"/>
        </w:rPr>
        <w:t>insgesam</w:t>
      </w:r>
      <w:r w:rsidR="00E11B5D" w:rsidRPr="006B02A4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, wenn er im Januar 2015 </w:t>
      </w:r>
      <w:r w:rsidR="00910B67"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genau </w:t>
      </w:r>
      <w:r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160 000 </w:t>
      </w:r>
      <w:proofErr w:type="spellStart"/>
      <w:r w:rsidRPr="006B02A4">
        <w:rPr>
          <w:rFonts w:ascii="Times New Roman" w:hAnsi="Times New Roman" w:cs="Times New Roman"/>
          <w:sz w:val="24"/>
          <w:szCs w:val="24"/>
          <w:lang w:val="de-DE"/>
        </w:rPr>
        <w:t>Ft</w:t>
      </w:r>
      <w:proofErr w:type="spellEnd"/>
      <w:r w:rsidRPr="006B02A4">
        <w:rPr>
          <w:rFonts w:ascii="Times New Roman" w:hAnsi="Times New Roman" w:cs="Times New Roman"/>
          <w:sz w:val="24"/>
          <w:szCs w:val="24"/>
          <w:lang w:val="de-DE"/>
        </w:rPr>
        <w:t xml:space="preserve"> verdient</w:t>
      </w:r>
      <w:r w:rsidR="00E11B5D" w:rsidRPr="006B02A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6B02A4"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:rsidR="00195ECE" w:rsidRPr="006B02A4" w:rsidRDefault="00195ECE" w:rsidP="00577A1E">
      <w:pPr>
        <w:pStyle w:val="Listaszerbekezds"/>
        <w:numPr>
          <w:ilvl w:val="0"/>
          <w:numId w:val="6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B02A4">
        <w:rPr>
          <w:rFonts w:ascii="Times New Roman" w:hAnsi="Times New Roman" w:cs="Times New Roman"/>
          <w:sz w:val="24"/>
          <w:szCs w:val="24"/>
          <w:lang w:val="de-DE"/>
        </w:rPr>
        <w:t>Andrea kauft ein neues Telefon, für das sie von den folgenden Preispaketen eines auswählen möchte. Andrea telefoniert im Durchschnitt 300 Minuten und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 xml:space="preserve"> schickt 90 SMS in einem Monat.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39"/>
        <w:gridCol w:w="3181"/>
        <w:gridCol w:w="3474"/>
      </w:tblGrid>
      <w:tr w:rsidR="00195ECE" w:rsidRPr="00625DD6" w:rsidTr="006B02A4">
        <w:tc>
          <w:tcPr>
            <w:tcW w:w="1736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60" w:type="pct"/>
          </w:tcPr>
          <w:p w:rsidR="00195ECE" w:rsidRPr="006B02A4" w:rsidRDefault="006B02A4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 w:rsidR="00195ECE" w:rsidRPr="006B02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Preispaket</w:t>
            </w:r>
          </w:p>
        </w:tc>
        <w:tc>
          <w:tcPr>
            <w:tcW w:w="1704" w:type="pct"/>
          </w:tcPr>
          <w:p w:rsidR="00195ECE" w:rsidRPr="006B02A4" w:rsidRDefault="006B02A4" w:rsidP="00577A1E">
            <w:pPr>
              <w:tabs>
                <w:tab w:val="righ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195ECE" w:rsidRPr="006B02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Preispaket</w:t>
            </w:r>
          </w:p>
        </w:tc>
      </w:tr>
      <w:tr w:rsidR="00195ECE" w:rsidRPr="00625DD6" w:rsidTr="006B02A4">
        <w:tc>
          <w:tcPr>
            <w:tcW w:w="1736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Monatliche Vorauszahlung</w:t>
            </w:r>
          </w:p>
        </w:tc>
        <w:tc>
          <w:tcPr>
            <w:tcW w:w="1560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  <w:r w:rsidR="006B02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000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  <w:tc>
          <w:tcPr>
            <w:tcW w:w="1704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6B02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000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</w:p>
        </w:tc>
      </w:tr>
      <w:tr w:rsidR="00195ECE" w:rsidRPr="00625DD6" w:rsidTr="006B02A4">
        <w:tc>
          <w:tcPr>
            <w:tcW w:w="1736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Kann die Vorauszahlung zum Telefonieren verbraucht werden?</w:t>
            </w:r>
          </w:p>
        </w:tc>
        <w:tc>
          <w:tcPr>
            <w:tcW w:w="1560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ja, die Hälfte</w:t>
            </w:r>
          </w:p>
        </w:tc>
        <w:tc>
          <w:tcPr>
            <w:tcW w:w="1704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ja, das Ganze</w:t>
            </w:r>
          </w:p>
        </w:tc>
      </w:tr>
      <w:tr w:rsidR="00195ECE" w:rsidRPr="00625DD6" w:rsidTr="006B02A4">
        <w:tc>
          <w:tcPr>
            <w:tcW w:w="1736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Preis / Minute</w:t>
            </w:r>
          </w:p>
        </w:tc>
        <w:tc>
          <w:tcPr>
            <w:tcW w:w="1560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15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/min</w:t>
            </w:r>
          </w:p>
        </w:tc>
        <w:tc>
          <w:tcPr>
            <w:tcW w:w="1704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25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/min</w:t>
            </w:r>
          </w:p>
        </w:tc>
      </w:tr>
      <w:tr w:rsidR="00195ECE" w:rsidRPr="00625DD6" w:rsidTr="006B02A4">
        <w:tc>
          <w:tcPr>
            <w:tcW w:w="1736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SMS</w:t>
            </w:r>
          </w:p>
        </w:tc>
        <w:tc>
          <w:tcPr>
            <w:tcW w:w="1560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50 kostenlos, dann 30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/SMS</w:t>
            </w:r>
          </w:p>
        </w:tc>
        <w:tc>
          <w:tcPr>
            <w:tcW w:w="1704" w:type="pct"/>
          </w:tcPr>
          <w:p w:rsidR="00195ECE" w:rsidRPr="00625DD6" w:rsidRDefault="00195ECE" w:rsidP="00577A1E">
            <w:pPr>
              <w:pStyle w:val="Listaszerbekezds"/>
              <w:tabs>
                <w:tab w:val="right" w:pos="10206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100 kostenlos, dann 50 </w:t>
            </w:r>
            <w:proofErr w:type="spellStart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Ft</w:t>
            </w:r>
            <w:proofErr w:type="spellEnd"/>
            <w:r w:rsidRPr="00625DD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/min</w:t>
            </w:r>
          </w:p>
        </w:tc>
      </w:tr>
    </w:tbl>
    <w:p w:rsidR="00195ECE" w:rsidRPr="00625DD6" w:rsidRDefault="00195ECE" w:rsidP="00577A1E">
      <w:pPr>
        <w:pStyle w:val="Listaszerbekezds"/>
        <w:numPr>
          <w:ilvl w:val="0"/>
          <w:numId w:val="8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Welches Preispaket ist für Andrea günstiger?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(8 Punkte)</w:t>
      </w:r>
    </w:p>
    <w:p w:rsidR="00195ECE" w:rsidRPr="00625DD6" w:rsidRDefault="00195ECE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Ein Telefonakkumulator verliert aufgrund der ständigen Benutzung immer mehr Kapazität. Deshalb verkürzt sich die Funktionszeit auch beim vollständigen Aufladen immer mehr.</w:t>
      </w:r>
    </w:p>
    <w:p w:rsidR="00195ECE" w:rsidRPr="00625DD6" w:rsidRDefault="00195ECE" w:rsidP="00AE7F4C">
      <w:pPr>
        <w:tabs>
          <w:tab w:val="left" w:pos="5103"/>
          <w:tab w:val="left" w:pos="8222"/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Aufgrund einer abgeschlossenen Versuchsreihe</w:t>
      </w:r>
      <w:r w:rsidR="009F7A49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mit einem der Modelle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fanden Fachleute den folgenden Zusammenhang heraus: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de-DE"/>
          </w:rPr>
          <m:t>=1,5∙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-t+2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de-DE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de-DE"/>
          </w:rPr>
          <m:t>8</m:t>
        </m:r>
      </m:oMath>
      <w:r w:rsidR="00AE7F4C">
        <w:rPr>
          <w:rFonts w:ascii="Times New Roman" w:eastAsiaTheme="minorEastAsia" w:hAnsi="Times New Roman" w:cs="Times New Roman"/>
          <w:sz w:val="24"/>
          <w:szCs w:val="24"/>
          <w:lang w:val="de-DE"/>
        </w:rPr>
        <w:tab/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wobei </w:t>
      </w:r>
      <m:oMath>
        <m:r>
          <w:rPr>
            <w:rFonts w:ascii="Cambria Math" w:hAnsi="Cambria Math" w:cs="Times New Roman"/>
            <w:sz w:val="24"/>
            <w:szCs w:val="24"/>
            <w:lang w:val="de-DE"/>
          </w:rPr>
          <m:t>A(t)</m:t>
        </m:r>
      </m:oMath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die Betriebszeit des Akkumulators in Stunden nach dem erstmaligen A</w:t>
      </w:r>
      <w:r w:rsidR="009F7A49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ufladen nach </w:t>
      </w:r>
      <w:r w:rsidR="009F7A49" w:rsidRPr="00577A1E">
        <w:rPr>
          <w:rFonts w:ascii="Times New Roman" w:hAnsi="Times New Roman" w:cs="Times New Roman"/>
          <w:i/>
          <w:sz w:val="24"/>
          <w:szCs w:val="24"/>
          <w:lang w:val="de-DE"/>
        </w:rPr>
        <w:t>t</w:t>
      </w:r>
      <w:r w:rsidR="009F7A49"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vergangenen Jahren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bei vollständigem Aufladen und durchschnittlichem Verbrauch bezeichnet.</w:t>
      </w:r>
    </w:p>
    <w:p w:rsidR="00195ECE" w:rsidRPr="00625DD6" w:rsidRDefault="00195ECE" w:rsidP="00577A1E">
      <w:pPr>
        <w:pStyle w:val="Listaszerbekezds"/>
        <w:numPr>
          <w:ilvl w:val="0"/>
          <w:numId w:val="8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Berechnen Sie, mit welcher Betriebszeit man nach dem ersten Aufladen rechnen kann (ohne weiteres Aufladen)!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(2 Punkte)</w:t>
      </w:r>
    </w:p>
    <w:p w:rsidR="00195ECE" w:rsidRPr="00625DD6" w:rsidRDefault="00195ECE" w:rsidP="00577A1E">
      <w:pPr>
        <w:pStyle w:val="Listaszerbekezds"/>
        <w:numPr>
          <w:ilvl w:val="0"/>
          <w:numId w:val="8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Nach wie vielen Monaten beträgt die Betriebszeit des Akkumulators 12,5 Stunden?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(7 Punkte)</w:t>
      </w:r>
    </w:p>
    <w:p w:rsidR="00195ECE" w:rsidRPr="00625DD6" w:rsidRDefault="00195ECE" w:rsidP="00577A1E">
      <w:pPr>
        <w:pStyle w:val="Listaszerbekezds"/>
        <w:numPr>
          <w:ilvl w:val="0"/>
          <w:numId w:val="10"/>
        </w:numPr>
        <w:tabs>
          <w:tab w:val="right" w:pos="10206"/>
        </w:tabs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Die Größen der Winkel eines konvexen Fünfecks bilden die Glieder einer arithmetischen Zahlenfolge (in entsprechender Reihenfolge).</w:t>
      </w:r>
    </w:p>
    <w:p w:rsidR="00195ECE" w:rsidRPr="00625DD6" w:rsidRDefault="00195ECE" w:rsidP="00577A1E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Zeigen Sie, dass einer der Winkel des Fünfecks eine Größe von 108° hat!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(5 Punkte)</w:t>
      </w:r>
    </w:p>
    <w:p w:rsidR="00195ECE" w:rsidRPr="00625DD6" w:rsidRDefault="00195ECE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Von einem solchen konvexen Fünfeck wissen wir außerdem noch, dass ein anderer Innenwinkel eine Größe von 70° hat.</w:t>
      </w:r>
    </w:p>
    <w:p w:rsidR="00195ECE" w:rsidRPr="00625DD6" w:rsidRDefault="00195ECE" w:rsidP="00577A1E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Welche Größe kann der größte Winkel des Fünfecks haben, wenn wir wissen, dass die Größe aller Winkel in Grad gemessen eine ganze Zahl ist?</w:t>
      </w:r>
      <w:r w:rsidR="006B02A4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B02A4" w:rsidRPr="006B02A4">
        <w:rPr>
          <w:rFonts w:ascii="Times New Roman" w:hAnsi="Times New Roman" w:cs="Times New Roman"/>
          <w:i/>
          <w:sz w:val="24"/>
          <w:szCs w:val="24"/>
          <w:lang w:val="de-DE"/>
        </w:rPr>
        <w:t>(6 Punkte)</w:t>
      </w:r>
    </w:p>
    <w:p w:rsidR="00195ECE" w:rsidRPr="00625DD6" w:rsidRDefault="00195ECE" w:rsidP="00577A1E">
      <w:pPr>
        <w:tabs>
          <w:tab w:val="right" w:pos="10206"/>
        </w:tabs>
        <w:spacing w:before="60"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Der Umfang des regelmäßigen Fünfecks </w:t>
      </w:r>
      <w:r w:rsidRPr="006B02A4">
        <w:rPr>
          <w:rFonts w:ascii="Times New Roman" w:hAnsi="Times New Roman" w:cs="Times New Roman"/>
          <w:i/>
          <w:sz w:val="24"/>
          <w:szCs w:val="24"/>
          <w:lang w:val="de-DE"/>
        </w:rPr>
        <w:t>ABCDE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 beträgt 14 cm.</w:t>
      </w:r>
    </w:p>
    <w:p w:rsidR="00195ECE" w:rsidRPr="00625DD6" w:rsidRDefault="00195ECE" w:rsidP="00577A1E">
      <w:pPr>
        <w:pStyle w:val="Listaszerbekezds"/>
        <w:numPr>
          <w:ilvl w:val="0"/>
          <w:numId w:val="9"/>
        </w:numPr>
        <w:tabs>
          <w:tab w:val="right" w:pos="10206"/>
        </w:tabs>
        <w:spacing w:before="60" w:after="60" w:line="240" w:lineRule="auto"/>
        <w:ind w:left="1134" w:hanging="414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 xml:space="preserve">Berechnen Sie die Länge der Diagonale </w:t>
      </w:r>
      <w:r w:rsidRPr="006B02A4">
        <w:rPr>
          <w:rFonts w:ascii="Times New Roman" w:hAnsi="Times New Roman" w:cs="Times New Roman"/>
          <w:i/>
          <w:sz w:val="24"/>
          <w:szCs w:val="24"/>
          <w:lang w:val="de-DE"/>
        </w:rPr>
        <w:t>AC</w:t>
      </w:r>
      <w:r w:rsidRPr="00625DD6">
        <w:rPr>
          <w:rFonts w:ascii="Times New Roman" w:hAnsi="Times New Roman" w:cs="Times New Roman"/>
          <w:sz w:val="24"/>
          <w:szCs w:val="24"/>
          <w:lang w:val="de-DE"/>
        </w:rPr>
        <w:t>!</w:t>
      </w:r>
      <w:r w:rsidR="009F7A49" w:rsidRPr="00625DD6">
        <w:rPr>
          <w:rFonts w:ascii="Times New Roman" w:hAnsi="Times New Roman" w:cs="Times New Roman"/>
          <w:sz w:val="24"/>
          <w:szCs w:val="24"/>
          <w:lang w:val="de-DE"/>
        </w:rPr>
        <w:tab/>
      </w:r>
      <w:r w:rsidR="00E86423" w:rsidRPr="006B02A4">
        <w:rPr>
          <w:rFonts w:ascii="Times New Roman" w:hAnsi="Times New Roman" w:cs="Times New Roman"/>
          <w:i/>
          <w:sz w:val="24"/>
          <w:szCs w:val="24"/>
          <w:lang w:val="de-DE"/>
        </w:rPr>
        <w:t>(</w:t>
      </w:r>
      <w:r w:rsidR="009F7A49" w:rsidRPr="006B02A4">
        <w:rPr>
          <w:rFonts w:ascii="Times New Roman" w:hAnsi="Times New Roman" w:cs="Times New Roman"/>
          <w:i/>
          <w:sz w:val="24"/>
          <w:szCs w:val="24"/>
          <w:lang w:val="de-DE"/>
        </w:rPr>
        <w:t>6 Punkte)</w:t>
      </w:r>
    </w:p>
    <w:p w:rsidR="00EC0D7C" w:rsidRPr="00577A1E" w:rsidRDefault="00FA6458" w:rsidP="00973EBA">
      <w:pPr>
        <w:pStyle w:val="Listaszerbekezds"/>
        <w:numPr>
          <w:ilvl w:val="0"/>
          <w:numId w:val="10"/>
        </w:numPr>
        <w:tabs>
          <w:tab w:val="right" w:pos="10206"/>
        </w:tabs>
        <w:spacing w:before="6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77A1E">
        <w:rPr>
          <w:rFonts w:ascii="Times New Roman" w:hAnsi="Times New Roman" w:cs="Times New Roman"/>
          <w:sz w:val="24"/>
          <w:szCs w:val="24"/>
          <w:lang w:val="de-DE"/>
        </w:rPr>
        <w:t>In einem Umschlag befinden sich neun Zahlenkärtchen mit den Zahlen 1, 2, 3, 4, 5, 6, 7, 8 u</w:t>
      </w:r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nd 9. </w:t>
      </w:r>
      <w:proofErr w:type="spellStart"/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>Réka</w:t>
      </w:r>
      <w:proofErr w:type="spellEnd"/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 zieht mit geschlossenen</w:t>
      </w:r>
      <w:r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 Augen </w:t>
      </w:r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>nacheinander drei</w:t>
      </w:r>
      <w:r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 K</w:t>
      </w:r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ärtchen und legt diese </w:t>
      </w:r>
      <w:r w:rsidRPr="00577A1E">
        <w:rPr>
          <w:rFonts w:ascii="Times New Roman" w:hAnsi="Times New Roman" w:cs="Times New Roman"/>
          <w:sz w:val="24"/>
          <w:szCs w:val="24"/>
          <w:lang w:val="de-DE"/>
        </w:rPr>
        <w:t>in der Reihenfolge</w:t>
      </w:r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 des Ziehens von links nach rechts  nebeneinander auf den Tisch. So erhält sie eine dreistellige Zahl. </w:t>
      </w:r>
      <w:r w:rsidR="00577A1E">
        <w:rPr>
          <w:rFonts w:ascii="Times New Roman" w:hAnsi="Times New Roman" w:cs="Times New Roman"/>
          <w:sz w:val="24"/>
          <w:szCs w:val="24"/>
          <w:lang w:val="de-DE"/>
        </w:rPr>
        <w:t>(Z. B. wenn sie die Zahlen 5, 1</w:t>
      </w:r>
      <w:r w:rsidR="00FA174A" w:rsidRPr="00577A1E">
        <w:rPr>
          <w:rFonts w:ascii="Times New Roman" w:hAnsi="Times New Roman" w:cs="Times New Roman"/>
          <w:sz w:val="24"/>
          <w:szCs w:val="24"/>
          <w:lang w:val="de-DE"/>
        </w:rPr>
        <w:t>, 6 zieht, erhält sie die Zahl 516.)</w:t>
      </w:r>
      <w:r w:rsidR="00577A1E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77A1E" w:rsidRPr="00577A1E">
        <w:rPr>
          <w:rFonts w:ascii="Times New Roman" w:hAnsi="Times New Roman" w:cs="Times New Roman"/>
          <w:i/>
          <w:sz w:val="24"/>
          <w:szCs w:val="24"/>
          <w:lang w:val="de-DE"/>
        </w:rPr>
        <w:t>(4+5+8 Punkte)</w:t>
      </w:r>
    </w:p>
    <w:p w:rsidR="00FA174A" w:rsidRPr="00625DD6" w:rsidRDefault="00FA174A" w:rsidP="00973EBA">
      <w:pPr>
        <w:pStyle w:val="Listaszerbekezds"/>
        <w:numPr>
          <w:ilvl w:val="1"/>
          <w:numId w:val="10"/>
        </w:numPr>
        <w:tabs>
          <w:tab w:val="right" w:pos="10206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Wie groß ist die Wahrscheinlichkeit, dass die so erhaltene Zahl kleiner als 500 ist?</w:t>
      </w:r>
    </w:p>
    <w:p w:rsidR="00577A1E" w:rsidRDefault="00FA174A" w:rsidP="00973EBA">
      <w:pPr>
        <w:pStyle w:val="Listaszerbekezds"/>
        <w:numPr>
          <w:ilvl w:val="1"/>
          <w:numId w:val="10"/>
        </w:numPr>
        <w:tabs>
          <w:tab w:val="right" w:pos="10206"/>
        </w:tabs>
        <w:spacing w:after="0" w:line="240" w:lineRule="auto"/>
        <w:ind w:left="1134" w:hanging="425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625DD6">
        <w:rPr>
          <w:rFonts w:ascii="Times New Roman" w:hAnsi="Times New Roman" w:cs="Times New Roman"/>
          <w:sz w:val="24"/>
          <w:szCs w:val="24"/>
          <w:lang w:val="de-DE"/>
        </w:rPr>
        <w:t>Wie groß ist die Wahrscheinlichkeit, dass in der dreistelligen Zahl die Ziffer 1 vorkommt?</w:t>
      </w:r>
    </w:p>
    <w:p w:rsidR="00FA174A" w:rsidRPr="00577A1E" w:rsidRDefault="00FA174A" w:rsidP="00973EBA">
      <w:pPr>
        <w:pStyle w:val="Listaszerbekezds"/>
        <w:numPr>
          <w:ilvl w:val="1"/>
          <w:numId w:val="10"/>
        </w:numPr>
        <w:tabs>
          <w:tab w:val="right" w:pos="10206"/>
        </w:tabs>
        <w:spacing w:after="0" w:line="240" w:lineRule="auto"/>
        <w:ind w:left="1134" w:hanging="425"/>
        <w:contextualSpacing w:val="0"/>
        <w:rPr>
          <w:rFonts w:ascii="Times New Roman" w:hAnsi="Times New Roman" w:cs="Times New Roman"/>
          <w:sz w:val="24"/>
          <w:szCs w:val="24"/>
          <w:lang w:val="de-DE"/>
        </w:rPr>
      </w:pPr>
      <w:r w:rsidRPr="00577A1E">
        <w:rPr>
          <w:rFonts w:ascii="Times New Roman" w:hAnsi="Times New Roman" w:cs="Times New Roman"/>
          <w:sz w:val="24"/>
          <w:szCs w:val="24"/>
          <w:lang w:val="de-DE"/>
        </w:rPr>
        <w:t>Wie viele durch neun teilbare Zahl</w:t>
      </w:r>
      <w:r w:rsidR="00195ECE"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en </w:t>
      </w:r>
      <w:r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kann </w:t>
      </w:r>
      <w:proofErr w:type="spellStart"/>
      <w:r w:rsidRPr="00577A1E">
        <w:rPr>
          <w:rFonts w:ascii="Times New Roman" w:hAnsi="Times New Roman" w:cs="Times New Roman"/>
          <w:sz w:val="24"/>
          <w:szCs w:val="24"/>
          <w:lang w:val="de-DE"/>
        </w:rPr>
        <w:t>Réka</w:t>
      </w:r>
      <w:proofErr w:type="spellEnd"/>
      <w:r w:rsidRPr="00577A1E">
        <w:rPr>
          <w:rFonts w:ascii="Times New Roman" w:hAnsi="Times New Roman" w:cs="Times New Roman"/>
          <w:sz w:val="24"/>
          <w:szCs w:val="24"/>
          <w:lang w:val="de-DE"/>
        </w:rPr>
        <w:t xml:space="preserve"> erhalten?</w:t>
      </w:r>
      <w:bookmarkStart w:id="0" w:name="_GoBack"/>
      <w:bookmarkEnd w:id="0"/>
    </w:p>
    <w:sectPr w:rsidR="00FA174A" w:rsidRPr="00577A1E" w:rsidSect="00625DD6">
      <w:headerReference w:type="default" r:id="rId11"/>
      <w:pgSz w:w="11906" w:h="16838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3F" w:rsidRDefault="0053093F" w:rsidP="00625DD6">
      <w:pPr>
        <w:spacing w:after="0" w:line="240" w:lineRule="auto"/>
      </w:pPr>
      <w:r>
        <w:separator/>
      </w:r>
    </w:p>
  </w:endnote>
  <w:endnote w:type="continuationSeparator" w:id="0">
    <w:p w:rsidR="0053093F" w:rsidRDefault="0053093F" w:rsidP="0062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3F" w:rsidRDefault="0053093F" w:rsidP="00625DD6">
      <w:pPr>
        <w:spacing w:after="0" w:line="240" w:lineRule="auto"/>
      </w:pPr>
      <w:r>
        <w:separator/>
      </w:r>
    </w:p>
  </w:footnote>
  <w:footnote w:type="continuationSeparator" w:id="0">
    <w:p w:rsidR="0053093F" w:rsidRDefault="0053093F" w:rsidP="0062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D6" w:rsidRPr="00625DD6" w:rsidRDefault="00625DD6" w:rsidP="00625DD6">
    <w:pPr>
      <w:tabs>
        <w:tab w:val="center" w:pos="5103"/>
        <w:tab w:val="right" w:pos="10204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OFI 2017</w:t>
    </w:r>
    <w:r>
      <w:rPr>
        <w:rFonts w:ascii="Times New Roman" w:hAnsi="Times New Roman" w:cs="Times New Roman"/>
        <w:sz w:val="24"/>
        <w:szCs w:val="24"/>
      </w:rPr>
      <w:t xml:space="preserve"> MINTA</w:t>
    </w:r>
    <w:r>
      <w:rPr>
        <w:rFonts w:ascii="Times New Roman" w:hAnsi="Times New Roman" w:cs="Times New Roman"/>
        <w:sz w:val="24"/>
        <w:szCs w:val="24"/>
      </w:rPr>
      <w:tab/>
      <w:t>2. feladatsor</w:t>
    </w:r>
    <w:r>
      <w:rPr>
        <w:rFonts w:ascii="Times New Roman" w:hAnsi="Times New Roman" w:cs="Times New Roman"/>
        <w:sz w:val="24"/>
        <w:szCs w:val="24"/>
      </w:rPr>
      <w:tab/>
      <w:t>középszint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858"/>
    <w:multiLevelType w:val="hybridMultilevel"/>
    <w:tmpl w:val="4AB091FA"/>
    <w:lvl w:ilvl="0" w:tplc="4268248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3D86"/>
    <w:multiLevelType w:val="hybridMultilevel"/>
    <w:tmpl w:val="C18224B0"/>
    <w:lvl w:ilvl="0" w:tplc="EE4800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20C6C"/>
    <w:multiLevelType w:val="hybridMultilevel"/>
    <w:tmpl w:val="CB0E67E2"/>
    <w:lvl w:ilvl="0" w:tplc="B5E47304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F96CF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1AD9"/>
    <w:multiLevelType w:val="hybridMultilevel"/>
    <w:tmpl w:val="39D612E8"/>
    <w:lvl w:ilvl="0" w:tplc="9E4A0D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431BF"/>
    <w:multiLevelType w:val="hybridMultilevel"/>
    <w:tmpl w:val="A48E438A"/>
    <w:lvl w:ilvl="0" w:tplc="657E1B0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241D1"/>
    <w:multiLevelType w:val="hybridMultilevel"/>
    <w:tmpl w:val="330233E2"/>
    <w:lvl w:ilvl="0" w:tplc="F12A8C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429B4"/>
    <w:multiLevelType w:val="hybridMultilevel"/>
    <w:tmpl w:val="A52E502A"/>
    <w:lvl w:ilvl="0" w:tplc="AC42F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2150"/>
    <w:multiLevelType w:val="hybridMultilevel"/>
    <w:tmpl w:val="941C7F32"/>
    <w:lvl w:ilvl="0" w:tplc="42682486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E5005"/>
    <w:multiLevelType w:val="hybridMultilevel"/>
    <w:tmpl w:val="29003FDC"/>
    <w:lvl w:ilvl="0" w:tplc="0F8EF5F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F4A80"/>
    <w:multiLevelType w:val="hybridMultilevel"/>
    <w:tmpl w:val="0AD4B7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381251A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0F8684C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E15C1"/>
    <w:multiLevelType w:val="hybridMultilevel"/>
    <w:tmpl w:val="AAA4C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06E67"/>
    <w:multiLevelType w:val="hybridMultilevel"/>
    <w:tmpl w:val="2DDCB520"/>
    <w:lvl w:ilvl="0" w:tplc="B92C5F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C28B9"/>
    <w:multiLevelType w:val="hybridMultilevel"/>
    <w:tmpl w:val="7DEC6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25D4D"/>
    <w:multiLevelType w:val="hybridMultilevel"/>
    <w:tmpl w:val="129E948C"/>
    <w:lvl w:ilvl="0" w:tplc="31420274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72"/>
    <w:rsid w:val="00195ECE"/>
    <w:rsid w:val="0037612F"/>
    <w:rsid w:val="003A7CCE"/>
    <w:rsid w:val="0053093F"/>
    <w:rsid w:val="00577A1E"/>
    <w:rsid w:val="005C3B5D"/>
    <w:rsid w:val="00612527"/>
    <w:rsid w:val="00625DD6"/>
    <w:rsid w:val="006B02A4"/>
    <w:rsid w:val="006F0836"/>
    <w:rsid w:val="007C5FE3"/>
    <w:rsid w:val="00910B67"/>
    <w:rsid w:val="00935943"/>
    <w:rsid w:val="00947F7D"/>
    <w:rsid w:val="00973EBA"/>
    <w:rsid w:val="00987E55"/>
    <w:rsid w:val="009F7A49"/>
    <w:rsid w:val="00AE7F4C"/>
    <w:rsid w:val="00C45E72"/>
    <w:rsid w:val="00DD472E"/>
    <w:rsid w:val="00DF2603"/>
    <w:rsid w:val="00E11B5D"/>
    <w:rsid w:val="00E86423"/>
    <w:rsid w:val="00EC0D7C"/>
    <w:rsid w:val="00FA174A"/>
    <w:rsid w:val="00FA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3DD5-71C8-4BA4-8703-1E3733B5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5E7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C45E72"/>
    <w:rPr>
      <w:color w:val="808080"/>
    </w:rPr>
  </w:style>
  <w:style w:type="table" w:styleId="Rcsostblzat">
    <w:name w:val="Table Grid"/>
    <w:basedOn w:val="Normltblzat"/>
    <w:uiPriority w:val="39"/>
    <w:rsid w:val="006F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2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5DD6"/>
  </w:style>
  <w:style w:type="paragraph" w:styleId="llb">
    <w:name w:val="footer"/>
    <w:basedOn w:val="Norml"/>
    <w:link w:val="llbChar"/>
    <w:uiPriority w:val="99"/>
    <w:unhideWhenUsed/>
    <w:rsid w:val="00625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5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8D83-881E-40E7-AA96-9CE948C8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789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Általános Fiók</dc:creator>
  <cp:keywords/>
  <dc:description/>
  <cp:lastModifiedBy>Tanár</cp:lastModifiedBy>
  <cp:revision>7</cp:revision>
  <dcterms:created xsi:type="dcterms:W3CDTF">2017-03-31T13:33:00Z</dcterms:created>
  <dcterms:modified xsi:type="dcterms:W3CDTF">2017-04-01T09:15:00Z</dcterms:modified>
</cp:coreProperties>
</file>