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32"/>
        </w:rPr>
      </w:pPr>
      <w:r>
        <w:rPr>
          <w:rFonts w:cs="Times New Roman" w:ascii="Times New Roman" w:hAnsi="Times New Roman"/>
          <w:b/>
          <w:sz w:val="32"/>
        </w:rPr>
        <w:t>Widerstand einer Spule – Messprotokoll – Jg.3.- LÖSUNGEN</w:t>
      </w:r>
    </w:p>
    <w:p>
      <w:pPr>
        <w:pStyle w:val="Normal"/>
        <w:spacing w:before="0" w:after="0"/>
        <w:rPr>
          <w:rFonts w:ascii="Times New Roman" w:hAnsi="Times New Roman" w:cs="Times New Roman"/>
          <w:b/>
          <w:sz w:val="28"/>
        </w:rPr>
      </w:pPr>
      <w:r>
        <w:rPr>
          <w:rFonts w:cs="Times New Roman" w:ascii="Times New Roman" w:hAnsi="Times New Roman"/>
          <w:b/>
          <w:sz w:val="28"/>
        </w:rPr>
        <w:t>Namen:________________ ___________________ ___________________</w:t>
      </w:r>
    </w:p>
    <w:p>
      <w:pPr>
        <w:pStyle w:val="Normal"/>
        <w:spacing w:before="0" w:after="0"/>
        <w:rPr>
          <w:rFonts w:ascii="Times New Roman" w:hAnsi="Times New Roman" w:cs="Times New Roman"/>
          <w:b/>
          <w:sz w:val="28"/>
        </w:rPr>
      </w:pPr>
      <w:r>
        <w:rPr>
          <w:rFonts w:cs="Times New Roman" w:ascii="Times New Roman" w:hAnsi="Times New Roman"/>
          <w:b/>
          <w:sz w:val="28"/>
        </w:rPr>
        <w:t>Schule: __________________________________________</w:t>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1. Einführung / Vorbemerkungen</w:t>
      </w:r>
    </w:p>
    <w:p>
      <w:pPr>
        <w:pStyle w:val="Normal"/>
        <w:spacing w:before="0" w:after="0"/>
        <w:rPr>
          <w:rFonts w:ascii="Times New Roman" w:hAnsi="Times New Roman" w:cs="Times New Roman"/>
          <w:sz w:val="24"/>
          <w:szCs w:val="26"/>
        </w:rPr>
      </w:pPr>
      <w:r>
        <w:rPr>
          <w:rFonts w:cs="Times New Roman" w:ascii="Times New Roman" w:hAnsi="Times New Roman"/>
          <w:i/>
          <w:sz w:val="24"/>
          <w:szCs w:val="26"/>
        </w:rPr>
        <w:t>Benötigte Geräte</w:t>
      </w:r>
      <w:r>
        <w:rPr>
          <w:rFonts w:cs="Times New Roman" w:ascii="Times New Roman" w:hAnsi="Times New Roman"/>
          <w:sz w:val="24"/>
          <w:szCs w:val="26"/>
        </w:rPr>
        <w:t>: Spannungsquelle (AC und DC bis max. 20 V), Kabel, Strommessgerät, Spannungsmessgerät (möglicherweise digitale Multimeter), regelbarer Widerstand (max. 100 Ohm), Eisenkern, Spule (min. N = 300).</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 xml:space="preserve">Gleichstrom und Wechselstrom sind z.B. für eine Lampe fast gleich, aber sie haben ganz verschiedene Wirkungen auf eine Spule. Dadurch ist der durch die Spule auf den Strom ausgeübte Widerstand bei den beiden Stromarten anders, was vor allem an der magnetischen Wirkung des Stromes liegt. Die Stärke des Magnetfeldes, </w:t>
      </w:r>
      <w:r>
        <w:rPr>
          <w:rFonts w:cs="Times New Roman" w:ascii="Times New Roman" w:hAnsi="Times New Roman"/>
          <w:sz w:val="24"/>
          <w:szCs w:val="26"/>
        </w:rPr>
        <w:t>d</w:t>
      </w:r>
      <w:r>
        <w:rPr>
          <w:rFonts w:cs="Times New Roman" w:ascii="Times New Roman" w:hAnsi="Times New Roman"/>
          <w:sz w:val="24"/>
          <w:szCs w:val="26"/>
        </w:rPr>
        <w:t xml:space="preserve">as innerhalb einer Spule durch Strom entsteht, kann </w:t>
      </w:r>
      <w:r>
        <w:rPr>
          <w:rFonts w:cs="Times New Roman" w:ascii="Times New Roman" w:hAnsi="Times New Roman"/>
          <w:sz w:val="24"/>
          <w:szCs w:val="26"/>
        </w:rPr>
        <w:t>mittels der</w:t>
      </w:r>
      <w:r>
        <w:rPr>
          <w:rFonts w:cs="Times New Roman" w:ascii="Times New Roman" w:hAnsi="Times New Roman"/>
          <w:sz w:val="24"/>
          <w:szCs w:val="26"/>
        </w:rPr>
        <w:t xml:space="preserve"> magnetischen Flussdichte (oder Induktion) </w:t>
      </w:r>
      <w:r>
        <w:rPr>
          <w:rFonts w:cs="Times New Roman" w:ascii="Times New Roman" w:hAnsi="Times New Roman"/>
          <w:i/>
          <w:sz w:val="24"/>
          <w:szCs w:val="26"/>
        </w:rPr>
        <w:t>B</w:t>
      </w:r>
      <w:r>
        <w:rPr>
          <w:rFonts w:cs="Times New Roman" w:ascii="Times New Roman" w:hAnsi="Times New Roman"/>
          <w:sz w:val="24"/>
          <w:szCs w:val="26"/>
        </w:rPr>
        <w:t xml:space="preserve"> </w:t>
      </w:r>
      <w:r>
        <w:rPr>
          <w:rFonts w:cs="Times New Roman" w:ascii="Times New Roman" w:hAnsi="Times New Roman"/>
          <w:sz w:val="24"/>
          <w:szCs w:val="26"/>
        </w:rPr>
        <w:t xml:space="preserve">durch </w:t>
      </w:r>
      <w:r>
        <w:rPr>
          <w:rFonts w:cs="Times New Roman" w:ascii="Times New Roman" w:hAnsi="Times New Roman"/>
          <w:sz w:val="24"/>
          <w:szCs w:val="26"/>
        </w:rPr>
        <w:t>folgende Formel bestimmt werden:</w:t>
      </w:r>
    </w:p>
    <w:p>
      <w:pPr>
        <w:pStyle w:val="Normal"/>
        <w:spacing w:before="0" w:after="0"/>
        <w:jc w:val="center"/>
        <w:rPr>
          <w:rFonts w:ascii="Times New Roman" w:hAnsi="Times New Roman" w:eastAsia="" w:cs="Times New Roman" w:eastAsiaTheme="minorEastAsia"/>
          <w:sz w:val="24"/>
          <w:szCs w:val="26"/>
        </w:rPr>
      </w:pPr>
      <w:r>
        <w:rPr/>
      </w:r>
      <m:oMathPara xmlns:m="http://schemas.openxmlformats.org/officeDocument/2006/math">
        <m:oMathParaPr>
          <m:jc m:val="center"/>
        </m:oMathParaPr>
        <m:oMath>
          <m:r>
            <w:rPr>
              <w:rFonts w:ascii="Cambria Math" w:hAnsi="Cambria Math"/>
            </w:rPr>
            <m:t xml:space="preserve">B</m:t>
          </m:r>
          <m:r>
            <w:rPr>
              <w:rFonts w:ascii="Cambria Math" w:hAnsi="Cambria Math"/>
            </w:rPr>
            <m:t xml:space="preserve">=</m:t>
          </m:r>
          <m:sSub>
            <m:e>
              <m:r>
                <w:rPr>
                  <w:rFonts w:ascii="Cambria Math" w:hAnsi="Cambria Math"/>
                </w:rPr>
                <m:t xml:space="preserve">μ</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μ</m:t>
              </m:r>
            </m:e>
            <m:sub>
              <m:r>
                <w:rPr>
                  <w:rFonts w:ascii="Cambria Math" w:hAnsi="Cambria Math"/>
                </w:rPr>
                <m:t xml:space="preserve">r</m:t>
              </m:r>
            </m:sub>
          </m:sSub>
          <m:r>
            <w:rPr>
              <w:rFonts w:ascii="Cambria Math" w:hAnsi="Cambria Math"/>
            </w:rPr>
            <m:t xml:space="preserve">∙</m:t>
          </m:r>
          <m:f>
            <m:num>
              <m:r>
                <w:rPr>
                  <w:rFonts w:ascii="Cambria Math" w:hAnsi="Cambria Math"/>
                </w:rPr>
                <m:t xml:space="preserve">N</m:t>
              </m:r>
              <m:r>
                <w:rPr>
                  <w:rFonts w:ascii="Cambria Math" w:hAnsi="Cambria Math"/>
                </w:rPr>
                <m:t xml:space="preserve">∙</m:t>
              </m:r>
              <m:r>
                <w:rPr>
                  <w:rFonts w:ascii="Cambria Math" w:hAnsi="Cambria Math"/>
                </w:rPr>
                <m:t xml:space="preserve">I</m:t>
              </m:r>
            </m:num>
            <m:den>
              <m:r>
                <w:rPr>
                  <w:rFonts w:ascii="Cambria Math" w:hAnsi="Cambria Math"/>
                </w:rPr>
                <m:t xml:space="preserve">l</m:t>
              </m:r>
            </m:den>
          </m:f>
        </m:oMath>
      </m:oMathPara>
    </w:p>
    <w:p>
      <w:pPr>
        <w:pStyle w:val="Normal"/>
        <w:spacing w:before="0" w:after="0"/>
        <w:jc w:val="both"/>
        <w:rPr>
          <w:rFonts w:ascii="Times New Roman" w:hAnsi="Times New Roman" w:cs="Times New Roman"/>
          <w:sz w:val="24"/>
          <w:szCs w:val="26"/>
        </w:rPr>
      </w:pPr>
      <w:r>
        <w:rPr>
          <w:rFonts w:eastAsia="" w:cs="Times New Roman" w:ascii="Times New Roman" w:hAnsi="Times New Roman" w:eastAsiaTheme="minorEastAsia"/>
          <w:sz w:val="24"/>
          <w:szCs w:val="26"/>
        </w:rPr>
        <w:t xml:space="preserve">Wo </w:t>
      </w:r>
      <w:r>
        <w:rPr/>
      </w:r>
      <m:oMath xmlns:m="http://schemas.openxmlformats.org/officeDocument/2006/math">
        <m:sSub>
          <m:e>
            <m:r>
              <w:rPr>
                <w:rFonts w:ascii="Cambria Math" w:hAnsi="Cambria Math"/>
              </w:rPr>
              <m:t xml:space="preserve">μ</m:t>
            </m:r>
          </m:e>
          <m:sub>
            <m:r>
              <w:rPr>
                <w:rFonts w:ascii="Cambria Math" w:hAnsi="Cambria Math"/>
              </w:rPr>
              <m:t xml:space="preserve">0</m:t>
            </m:r>
          </m:sub>
        </m:sSub>
      </m:oMath>
      <w:r>
        <w:rPr>
          <w:rFonts w:eastAsia="" w:cs="Times New Roman" w:ascii="Times New Roman" w:hAnsi="Times New Roman" w:eastAsiaTheme="minorEastAsia"/>
          <w:sz w:val="24"/>
          <w:szCs w:val="26"/>
        </w:rPr>
        <w:t xml:space="preserve"> = 1,25 ∙10</w:t>
      </w:r>
      <w:r>
        <w:rPr>
          <w:rFonts w:eastAsia="" w:cs="Times New Roman" w:ascii="Times New Roman" w:hAnsi="Times New Roman" w:eastAsiaTheme="minorEastAsia"/>
          <w:sz w:val="24"/>
          <w:szCs w:val="26"/>
          <w:vertAlign w:val="superscript"/>
        </w:rPr>
        <w:t>-6</w:t>
      </w:r>
      <w:r>
        <w:rPr>
          <w:rFonts w:eastAsia="" w:cs="Times New Roman" w:ascii="Times New Roman" w:hAnsi="Times New Roman" w:eastAsiaTheme="minorEastAsia"/>
          <w:sz w:val="24"/>
          <w:szCs w:val="26"/>
        </w:rPr>
        <w:t xml:space="preserve"> N/A</w:t>
      </w:r>
      <w:r>
        <w:rPr>
          <w:rFonts w:eastAsia="" w:cs="Times New Roman" w:ascii="Times New Roman" w:hAnsi="Times New Roman" w:eastAsiaTheme="minorEastAsia"/>
          <w:sz w:val="24"/>
          <w:szCs w:val="26"/>
          <w:vertAlign w:val="superscript"/>
        </w:rPr>
        <w:t>2</w:t>
      </w:r>
      <w:r>
        <w:rPr>
          <w:rFonts w:eastAsia="" w:cs="Times New Roman" w:ascii="Times New Roman" w:hAnsi="Times New Roman" w:eastAsiaTheme="minorEastAsia"/>
          <w:sz w:val="24"/>
          <w:szCs w:val="26"/>
        </w:rPr>
        <w:t xml:space="preserve"> ist die magnetische Feldkonstante (Permeabilität des Vakuums), </w:t>
      </w:r>
      <w:r>
        <w:rPr/>
      </w:r>
      <m:oMath xmlns:m="http://schemas.openxmlformats.org/officeDocument/2006/math">
        <m:sSub>
          <m:e>
            <m:r>
              <w:rPr>
                <w:rFonts w:ascii="Cambria Math" w:hAnsi="Cambria Math"/>
              </w:rPr>
              <m:t xml:space="preserve">μ</m:t>
            </m:r>
          </m:e>
          <m:sub>
            <m:r>
              <w:rPr>
                <w:rFonts w:ascii="Cambria Math" w:hAnsi="Cambria Math"/>
              </w:rPr>
              <m:t xml:space="preserve">r</m:t>
            </m:r>
          </m:sub>
        </m:sSub>
      </m:oMath>
      <w:r>
        <w:rPr>
          <w:rFonts w:eastAsia="" w:cs="Times New Roman" w:ascii="Times New Roman" w:hAnsi="Times New Roman" w:eastAsiaTheme="minorEastAsia"/>
          <w:sz w:val="24"/>
          <w:szCs w:val="26"/>
        </w:rPr>
        <w:t xml:space="preserve"> gibt an, wie stark ein Stoff magnetisiert werden kann (für Lust ≈ 1, für Eisen ≈ 400), </w:t>
      </w:r>
      <w:r>
        <w:rPr>
          <w:rFonts w:eastAsia="" w:cs="Times New Roman" w:ascii="Times New Roman" w:hAnsi="Times New Roman" w:eastAsiaTheme="minorEastAsia"/>
          <w:i/>
          <w:sz w:val="24"/>
          <w:szCs w:val="26"/>
        </w:rPr>
        <w:t>N</w:t>
      </w:r>
      <w:r>
        <w:rPr>
          <w:rFonts w:eastAsia="" w:cs="Times New Roman" w:ascii="Times New Roman" w:hAnsi="Times New Roman" w:eastAsiaTheme="minorEastAsia"/>
          <w:sz w:val="24"/>
          <w:szCs w:val="26"/>
        </w:rPr>
        <w:t xml:space="preserve"> ist die Windungszahl der Spule, </w:t>
      </w:r>
      <w:r>
        <w:rPr>
          <w:rFonts w:eastAsia="" w:cs="Times New Roman" w:ascii="Times New Roman" w:hAnsi="Times New Roman" w:eastAsiaTheme="minorEastAsia"/>
          <w:i/>
          <w:sz w:val="24"/>
          <w:szCs w:val="26"/>
        </w:rPr>
        <w:t>I</w:t>
      </w:r>
      <w:r>
        <w:rPr>
          <w:rFonts w:eastAsia="" w:cs="Times New Roman" w:ascii="Times New Roman" w:hAnsi="Times New Roman" w:eastAsiaTheme="minorEastAsia"/>
          <w:sz w:val="24"/>
          <w:szCs w:val="26"/>
        </w:rPr>
        <w:t xml:space="preserve"> ist die Stromstärke, </w:t>
      </w:r>
      <w:r>
        <w:rPr>
          <w:rFonts w:eastAsia="" w:cs="Times New Roman" w:ascii="Times New Roman" w:hAnsi="Times New Roman" w:eastAsiaTheme="minorEastAsia"/>
          <w:i/>
          <w:sz w:val="24"/>
          <w:szCs w:val="26"/>
        </w:rPr>
        <w:t>l</w:t>
      </w:r>
      <w:r>
        <w:rPr>
          <w:rFonts w:eastAsia="" w:cs="Times New Roman" w:ascii="Times New Roman" w:hAnsi="Times New Roman" w:eastAsiaTheme="minorEastAsia"/>
          <w:sz w:val="24"/>
          <w:szCs w:val="26"/>
        </w:rPr>
        <w:t xml:space="preserve"> ist die Länge der Spule.</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 xml:space="preserve">In den folgenden Versuchen solltet ihr diese Widerstände bestimmen, und die wichtigsten Parameter betrachten. </w:t>
      </w:r>
    </w:p>
    <w:p>
      <w:pPr>
        <w:pStyle w:val="Normal"/>
        <w:spacing w:before="0" w:after="0"/>
        <w:rPr/>
      </w:pPr>
      <w:r>
        <w:rPr/>
        <w:drawing>
          <wp:inline distT="0" distB="0" distL="0" distR="0">
            <wp:extent cx="2424430" cy="1152525"/>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2424430" cy="1152525"/>
                    </a:xfrm>
                    <a:prstGeom prst="rect">
                      <a:avLst/>
                    </a:prstGeom>
                  </pic:spPr>
                </pic:pic>
              </a:graphicData>
            </a:graphic>
          </wp:inline>
        </w:drawing>
      </w:r>
      <w:r>
        <w:rPr/>
        <w:drawing>
          <wp:inline distT="0" distB="0" distL="0" distR="0">
            <wp:extent cx="3276600" cy="1857375"/>
            <wp:effectExtent l="0" t="0" r="0" b="0"/>
            <wp:docPr id="2" name="Kép3" descr="thumbnail_IMG_20200115_18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3" descr="thumbnail_IMG_20200115_182209"/>
                    <pic:cNvPicPr>
                      <a:picLocks noChangeAspect="1" noChangeArrowheads="1"/>
                    </pic:cNvPicPr>
                  </pic:nvPicPr>
                  <pic:blipFill>
                    <a:blip r:embed="rId3"/>
                    <a:srcRect l="10344" t="27353" r="0" b="4686"/>
                    <a:stretch>
                      <a:fillRect/>
                    </a:stretch>
                  </pic:blipFill>
                  <pic:spPr bwMode="auto">
                    <a:xfrm>
                      <a:off x="0" y="0"/>
                      <a:ext cx="3276600" cy="1857375"/>
                    </a:xfrm>
                    <a:prstGeom prst="rect">
                      <a:avLst/>
                    </a:prstGeom>
                  </pic:spPr>
                </pic:pic>
              </a:graphicData>
            </a:graphic>
          </wp:inline>
        </w:drawing>
      </w:r>
    </w:p>
    <w:p>
      <w:pPr>
        <w:pStyle w:val="Normal"/>
        <w:spacing w:before="0" w:after="0"/>
        <w:jc w:val="both"/>
        <w:rPr>
          <w:rFonts w:ascii="Times New Roman" w:hAnsi="Times New Roman" w:cs="Times New Roman"/>
          <w:sz w:val="24"/>
        </w:rPr>
      </w:pPr>
      <w:r>
        <w:rPr>
          <w:rFonts w:cs="Times New Roman" w:ascii="Times New Roman" w:hAnsi="Times New Roman"/>
          <w:sz w:val="24"/>
        </w:rPr>
        <w:t>1.1 Fasst zusammen, wir der ohmsche Widerstand eines Stromkreiselementes berechnet werden kann (3P)</w:t>
      </w:r>
    </w:p>
    <w:p>
      <w:pPr>
        <w:pStyle w:val="Normal"/>
        <w:spacing w:before="0" w:after="0"/>
        <w:jc w:val="both"/>
        <w:rPr>
          <w:rFonts w:ascii="Times New Roman" w:hAnsi="Times New Roman" w:cs="Times New Roman"/>
          <w:i/>
          <w:i/>
          <w:iCs/>
          <w:color w:val="FF0000"/>
          <w:sz w:val="24"/>
        </w:rPr>
      </w:pPr>
      <w:r>
        <w:rPr>
          <w:rFonts w:cs="Times New Roman" w:ascii="Times New Roman" w:hAnsi="Times New Roman"/>
          <w:i/>
          <w:iCs/>
          <w:color w:val="FF0000"/>
          <w:sz w:val="24"/>
        </w:rPr>
        <w:t xml:space="preserve">Aus dem Quotienten (1P) der Spannung (1P) und </w:t>
      </w:r>
      <w:r>
        <w:rPr>
          <w:rFonts w:cs="Times New Roman" w:ascii="Times New Roman" w:hAnsi="Times New Roman"/>
          <w:i/>
          <w:iCs/>
          <w:color w:val="FF0000"/>
          <w:sz w:val="24"/>
        </w:rPr>
        <w:t xml:space="preserve">der </w:t>
      </w:r>
      <w:r>
        <w:rPr>
          <w:rFonts w:cs="Times New Roman" w:ascii="Times New Roman" w:hAnsi="Times New Roman"/>
          <w:i/>
          <w:iCs/>
          <w:color w:val="FF0000"/>
          <w:sz w:val="24"/>
        </w:rPr>
        <w:t>Stromstärke(1P).</w:t>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r>
    </w:p>
    <w:p>
      <w:pPr>
        <w:pStyle w:val="Normal"/>
        <w:spacing w:before="0" w:after="0"/>
        <w:jc w:val="both"/>
        <w:rPr>
          <w:rFonts w:ascii="Times New Roman" w:hAnsi="Times New Roman" w:cs="Times New Roman"/>
          <w:sz w:val="24"/>
        </w:rPr>
      </w:pPr>
      <w:r>
        <w:rPr>
          <w:rFonts w:cs="Times New Roman" w:ascii="Times New Roman" w:hAnsi="Times New Roman"/>
          <w:sz w:val="24"/>
        </w:rPr>
        <w:t>1.2 Benennt mindestens zwei Beispiele aus dem Alltag, wo eine stromdurchflossen Spule benutzt wird. (1P)</w:t>
      </w:r>
    </w:p>
    <w:p>
      <w:pPr>
        <w:pStyle w:val="Normal"/>
        <w:spacing w:before="0" w:after="0"/>
        <w:jc w:val="both"/>
        <w:rPr>
          <w:rFonts w:ascii="Times New Roman" w:hAnsi="Times New Roman" w:cs="Times New Roman"/>
          <w:i/>
          <w:i/>
          <w:iCs/>
          <w:color w:val="FF0000"/>
          <w:sz w:val="24"/>
          <w:szCs w:val="20"/>
        </w:rPr>
      </w:pPr>
      <w:r>
        <w:rPr>
          <w:rFonts w:cs="Times New Roman" w:ascii="Times New Roman" w:hAnsi="Times New Roman"/>
          <w:i/>
          <w:iCs/>
          <w:color w:val="FF0000"/>
          <w:sz w:val="24"/>
          <w:szCs w:val="20"/>
        </w:rPr>
        <w:t>z.B. Elektromagnet, Elektromotor, je 0,5P</w:t>
      </w:r>
    </w:p>
    <w:p>
      <w:pPr>
        <w:pStyle w:val="Normal"/>
        <w:spacing w:before="0" w:after="0"/>
        <w:jc w:val="both"/>
        <w:rPr>
          <w:rFonts w:ascii="Times New Roman" w:hAnsi="Times New Roman" w:cs="Times New Roman"/>
          <w:sz w:val="28"/>
        </w:rPr>
      </w:pPr>
      <w:r>
        <w:rPr>
          <w:rFonts w:cs="Times New Roman" w:ascii="Times New Roman" w:hAnsi="Times New Roman"/>
          <w:sz w:val="28"/>
        </w:rPr>
      </w:r>
    </w:p>
    <w:p>
      <w:pPr>
        <w:pStyle w:val="Normal"/>
        <w:spacing w:before="0" w:after="0"/>
        <w:jc w:val="both"/>
        <w:rPr>
          <w:rFonts w:ascii="Times New Roman" w:hAnsi="Times New Roman" w:cs="Times New Roman"/>
          <w:sz w:val="28"/>
        </w:rPr>
      </w:pPr>
      <w:r>
        <w:rPr>
          <w:rFonts w:cs="Times New Roman" w:ascii="Times New Roman" w:hAnsi="Times New Roman"/>
          <w:sz w:val="28"/>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LÖSUNG____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0" w:after="0"/>
        <w:rPr>
          <w:rFonts w:ascii="Times New Roman" w:hAnsi="Times New Roman" w:cs="Times New Roman"/>
          <w:b/>
          <w:sz w:val="26"/>
          <w:szCs w:val="26"/>
        </w:rPr>
      </w:pPr>
      <w:r>
        <w:drawing>
          <wp:anchor behindDoc="0" distT="0" distB="0" distL="114300" distR="114300" simplePos="0" locked="0" layoutInCell="0" allowOverlap="1" relativeHeight="4">
            <wp:simplePos x="0" y="0"/>
            <wp:positionH relativeFrom="column">
              <wp:posOffset>3576320</wp:posOffset>
            </wp:positionH>
            <wp:positionV relativeFrom="paragraph">
              <wp:posOffset>28575</wp:posOffset>
            </wp:positionV>
            <wp:extent cx="2447925" cy="941070"/>
            <wp:effectExtent l="0" t="0" r="0" b="0"/>
            <wp:wrapSquare wrapText="bothSides"/>
            <wp:docPr id="3" name="Kép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4" descr=""/>
                    <pic:cNvPicPr>
                      <a:picLocks noChangeAspect="1" noChangeArrowheads="1"/>
                    </pic:cNvPicPr>
                  </pic:nvPicPr>
                  <pic:blipFill>
                    <a:blip r:embed="rId4"/>
                    <a:srcRect l="5536" t="9518" r="0" b="14026"/>
                    <a:stretch>
                      <a:fillRect/>
                    </a:stretch>
                  </pic:blipFill>
                  <pic:spPr bwMode="auto">
                    <a:xfrm>
                      <a:off x="0" y="0"/>
                      <a:ext cx="2447925" cy="941070"/>
                    </a:xfrm>
                    <a:prstGeom prst="rect">
                      <a:avLst/>
                    </a:prstGeom>
                  </pic:spPr>
                </pic:pic>
              </a:graphicData>
            </a:graphic>
          </wp:anchor>
        </w:drawing>
      </w:r>
      <w:r>
        <w:rPr>
          <w:rFonts w:cs="Times New Roman" w:ascii="Times New Roman" w:hAnsi="Times New Roman"/>
          <w:b/>
          <w:sz w:val="26"/>
          <w:szCs w:val="26"/>
        </w:rPr>
        <w:t>2. Bestimmung des ohmschen Widerstandes bei Gleichstrom</w:t>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rPr>
        <w:t>2.1 Einstellung des Versuches (2P)</w:t>
      </w:r>
      <w:r>
        <w:rPr/>
        <w:t xml:space="preserve">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Baut den dargestellten Stromkreis – </w:t>
      </w:r>
      <w:r>
        <w:rPr>
          <w:rFonts w:cs="Times New Roman" w:ascii="Times New Roman" w:hAnsi="Times New Roman"/>
          <w:sz w:val="24"/>
          <w:szCs w:val="26"/>
        </w:rPr>
        <w:t>zuerst</w:t>
      </w:r>
      <w:r>
        <w:rPr>
          <w:rFonts w:cs="Times New Roman" w:ascii="Times New Roman" w:hAnsi="Times New Roman"/>
          <w:sz w:val="24"/>
          <w:szCs w:val="26"/>
        </w:rPr>
        <w:t xml:space="preserve"> ohne Eisenkern – auf!</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die Spannungsquelle auf 5 V Gleichspannung.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Stellt den regelbaren Vorwiderstand auf Maximalwert.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eurer Strommessgerät auf </w:t>
      </w:r>
      <w:r>
        <w:rPr>
          <w:rFonts w:cs="Times New Roman" w:ascii="Times New Roman" w:hAnsi="Times New Roman"/>
          <w:b/>
          <w:color w:val="FF0000"/>
          <w:sz w:val="24"/>
          <w:szCs w:val="26"/>
        </w:rPr>
        <w:t>max.</w:t>
      </w:r>
      <w:r>
        <w:rPr>
          <w:rFonts w:cs="Times New Roman" w:ascii="Times New Roman" w:hAnsi="Times New Roman"/>
          <w:color w:val="FF0000"/>
          <w:sz w:val="24"/>
          <w:szCs w:val="26"/>
        </w:rPr>
        <w:t xml:space="preserve"> </w:t>
      </w:r>
      <w:r>
        <w:rPr>
          <w:rFonts w:cs="Times New Roman" w:ascii="Times New Roman" w:hAnsi="Times New Roman"/>
          <w:b/>
          <w:color w:val="FF0000"/>
          <w:sz w:val="24"/>
          <w:szCs w:val="26"/>
        </w:rPr>
        <w:t>200-600mA</w:t>
      </w:r>
      <w:r>
        <w:rPr>
          <w:rFonts w:cs="Times New Roman" w:ascii="Times New Roman" w:hAnsi="Times New Roman"/>
          <w:sz w:val="24"/>
          <w:szCs w:val="26"/>
        </w:rPr>
        <w:t xml:space="preserve"> und das Spannungsmessgerät erst mal auf max. 20  V Messgrenze. </w:t>
      </w:r>
      <w:r>
        <w:rPr>
          <w:rFonts w:cs="Times New Roman" w:ascii="Times New Roman" w:hAnsi="Times New Roman"/>
          <w:b/>
          <w:sz w:val="24"/>
          <w:szCs w:val="26"/>
        </w:rPr>
        <w:t>Die maximale Stromstärke (200-600mA) darf nie über</w:t>
      </w:r>
      <w:r>
        <w:rPr>
          <w:rFonts w:cs="Times New Roman" w:ascii="Times New Roman" w:hAnsi="Times New Roman"/>
          <w:b/>
          <w:sz w:val="24"/>
          <w:szCs w:val="26"/>
        </w:rPr>
        <w:t>schritten</w:t>
      </w:r>
      <w:r>
        <w:rPr>
          <w:rFonts w:cs="Times New Roman" w:ascii="Times New Roman" w:hAnsi="Times New Roman"/>
          <w:b/>
          <w:sz w:val="24"/>
          <w:szCs w:val="26"/>
        </w:rPr>
        <w:t xml:space="preserve"> werden!!</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Achtet darauf, dass die Geräte auf </w:t>
      </w:r>
      <w:r>
        <w:rPr>
          <w:rFonts w:cs="Times New Roman" w:ascii="Times New Roman" w:hAnsi="Times New Roman"/>
          <w:b/>
          <w:sz w:val="24"/>
          <w:szCs w:val="26"/>
        </w:rPr>
        <w:t>Gleichstrom</w:t>
      </w:r>
      <w:r>
        <w:rPr>
          <w:rFonts w:cs="Times New Roman" w:ascii="Times New Roman" w:hAnsi="Times New Roman"/>
          <w:sz w:val="24"/>
          <w:szCs w:val="26"/>
        </w:rPr>
        <w:t xml:space="preserve"> gestellt sind.</w:t>
      </w:r>
    </w:p>
    <w:p>
      <w:pPr>
        <w:pStyle w:val="ListParagraph"/>
        <w:spacing w:before="0" w:after="0"/>
        <w:ind w:left="0"/>
        <w:contextualSpacing/>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 xml:space="preserve">Lasst euren Setup mit der anwesenden Lehrkraft kontrollieren, bevor ihr den Stromkreis einschaltet! </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Unterschrift der Lehrkraft: _____________________</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2.2 Nach dem Einschalten des Stromkreises messt den ohmschen Widerstand der Spule bei min. 5 verschiedenen Vorwiderstandswerten und dadurch bei 5 verschiedenen Stromstärken, und füllt die Tabelle aus. (Messung 5P, Rechnung 5P)</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w:t>
      </w:r>
      <w:r>
        <w:rPr>
          <w:rFonts w:cs="Times New Roman" w:ascii="Times New Roman" w:hAnsi="Times New Roman"/>
          <w:b/>
          <w:bCs/>
          <w:color w:val="FF0000"/>
          <w:sz w:val="24"/>
          <w:szCs w:val="26"/>
        </w:rPr>
        <w:t xml:space="preserve">maximale Stromstärke nicht überschreiten! </w:t>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2"/>
        <w:gridCol w:w="1387"/>
        <w:gridCol w:w="1389"/>
        <w:gridCol w:w="1388"/>
        <w:gridCol w:w="1387"/>
        <w:gridCol w:w="1388"/>
      </w:tblGrid>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vernünftige</w:t>
            </w:r>
          </w:p>
        </w:tc>
        <w:tc>
          <w:tcPr>
            <w:tcW w:w="1388"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387"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12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Ohm’scher 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387"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8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etwa</w:t>
            </w:r>
          </w:p>
        </w:tc>
        <w:tc>
          <w:tcPr>
            <w:tcW w:w="1388"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äh</w:t>
            </w:r>
            <w:r>
              <w:rPr>
                <w:rFonts w:eastAsia="Calibri" w:cs="Times New Roman" w:ascii="Times New Roman" w:hAnsi="Times New Roman"/>
                <w:i/>
                <w:iCs/>
                <w:color w:val="FF0000"/>
                <w:kern w:val="0"/>
                <w:sz w:val="24"/>
                <w:szCs w:val="26"/>
                <w:lang w:val="de-DE" w:eastAsia="en-US" w:bidi="ar-SA"/>
              </w:rPr>
              <w:t xml:space="preserve">nliche </w:t>
            </w:r>
          </w:p>
        </w:tc>
        <w:tc>
          <w:tcPr>
            <w:tcW w:w="1387"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388"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bl>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2.3 Berechnet den Durchschnittswert des Widerstandes der Spule (1P):</w:t>
      </w:r>
    </w:p>
    <w:p>
      <w:pPr>
        <w:pStyle w:val="Normal"/>
        <w:spacing w:before="0" w:after="0"/>
        <w:rPr>
          <w:rFonts w:ascii="Times New Roman" w:hAnsi="Times New Roman" w:cs="Times New Roman"/>
          <w:sz w:val="24"/>
          <w:szCs w:val="26"/>
        </w:rPr>
      </w:pPr>
      <w:r>
        <w:rPr>
          <w:rFonts w:cs="Times New Roman" w:ascii="Times New Roman" w:hAnsi="Times New Roman"/>
          <w:i/>
          <w:iCs/>
          <w:sz w:val="24"/>
          <w:szCs w:val="26"/>
        </w:rPr>
        <w:t xml:space="preserve">R </w:t>
      </w:r>
      <w:r>
        <w:rPr>
          <w:rFonts w:cs="Times New Roman" w:ascii="Times New Roman" w:hAnsi="Times New Roman"/>
          <w:sz w:val="24"/>
          <w:szCs w:val="26"/>
          <w:vertAlign w:val="subscript"/>
        </w:rPr>
        <w:t>Spule</w:t>
      </w:r>
      <w:r>
        <w:rPr>
          <w:rFonts w:cs="Times New Roman" w:ascii="Times New Roman" w:hAnsi="Times New Roman"/>
          <w:sz w:val="24"/>
          <w:szCs w:val="26"/>
        </w:rPr>
        <w:t xml:space="preserve"> = ______________ </w:t>
      </w:r>
    </w:p>
    <w:p>
      <w:pPr>
        <w:pStyle w:val="Normal"/>
        <w:spacing w:before="0" w:after="0"/>
        <w:rPr>
          <w:rFonts w:ascii="Times New Roman" w:hAnsi="Times New Roman" w:cs="Times New Roman"/>
          <w:i/>
          <w:i/>
          <w:iCs/>
          <w:color w:val="FF0000"/>
          <w:sz w:val="24"/>
          <w:szCs w:val="26"/>
        </w:rPr>
      </w:pPr>
      <w:r>
        <w:rPr>
          <w:rFonts w:cs="Times New Roman" w:ascii="Times New Roman" w:hAnsi="Times New Roman"/>
          <w:i/>
          <w:iCs/>
          <w:color w:val="FF0000"/>
          <w:sz w:val="24"/>
          <w:szCs w:val="26"/>
        </w:rPr>
        <w:t>richtiger Wert aus den 5 Messwerten (1P)</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b/>
          <w:sz w:val="26"/>
          <w:szCs w:val="26"/>
        </w:rPr>
      </w:pPr>
      <w:r>
        <w:rPr>
          <w:rFonts w:cs="Times New Roman" w:ascii="Times New Roman" w:hAnsi="Times New Roman"/>
          <w:sz w:val="24"/>
          <w:szCs w:val="26"/>
        </w:rPr>
        <w:t xml:space="preserve">2.4. Wiederholt euren Messversuch </w:t>
      </w:r>
      <w:r>
        <w:rPr>
          <w:rFonts w:cs="Times New Roman" w:ascii="Times New Roman" w:hAnsi="Times New Roman"/>
          <w:sz w:val="24"/>
          <w:szCs w:val="26"/>
          <w:u w:val="single"/>
        </w:rPr>
        <w:t>mit Eisenkern</w:t>
      </w:r>
      <w:r>
        <w:rPr>
          <w:rFonts w:cs="Times New Roman" w:ascii="Times New Roman" w:hAnsi="Times New Roman"/>
          <w:sz w:val="24"/>
          <w:szCs w:val="26"/>
        </w:rPr>
        <w:t>. Vergleicht und interpretiert eure neuen Messergebnisse. (3P)</w:t>
      </w:r>
    </w:p>
    <w:p>
      <w:pPr>
        <w:pStyle w:val="Normal"/>
        <w:spacing w:before="0" w:after="0"/>
        <w:rPr>
          <w:rFonts w:ascii="Times New Roman" w:hAnsi="Times New Roman" w:cs="Times New Roman"/>
          <w:bCs/>
          <w:i/>
          <w:i/>
          <w:iCs/>
          <w:color w:val="FF0000"/>
          <w:sz w:val="24"/>
        </w:rPr>
      </w:pPr>
      <w:r>
        <w:rPr>
          <w:rFonts w:cs="Times New Roman" w:ascii="Times New Roman" w:hAnsi="Times New Roman"/>
          <w:bCs/>
          <w:i/>
          <w:iCs/>
          <w:color w:val="FF0000"/>
          <w:sz w:val="24"/>
        </w:rPr>
        <w:t xml:space="preserve">Einige neue Messwerte (1P), gleicher Widerstand (1P), kein Einfluss </w:t>
      </w:r>
      <w:r>
        <w:rPr>
          <w:rFonts w:cs="Times New Roman" w:ascii="Times New Roman" w:hAnsi="Times New Roman"/>
          <w:bCs/>
          <w:i/>
          <w:iCs/>
          <w:color w:val="FF0000"/>
          <w:sz w:val="24"/>
        </w:rPr>
        <w:t>durch den</w:t>
      </w:r>
      <w:r>
        <w:rPr>
          <w:rFonts w:cs="Times New Roman" w:ascii="Times New Roman" w:hAnsi="Times New Roman"/>
          <w:bCs/>
          <w:i/>
          <w:iCs/>
          <w:color w:val="FF0000"/>
          <w:sz w:val="24"/>
        </w:rPr>
        <w:t xml:space="preserve"> Eisenkern (1P) </w:t>
      </w:r>
    </w:p>
    <w:p>
      <w:pPr>
        <w:pStyle w:val="Normal"/>
        <w:spacing w:before="0" w:after="0"/>
        <w:rPr>
          <w:rFonts w:ascii="Times New Roman" w:hAnsi="Times New Roman" w:cs="Times New Roman"/>
          <w:b/>
          <w:sz w:val="24"/>
        </w:rPr>
      </w:pPr>
      <w:r>
        <w:rPr>
          <w:rFonts w:cs="Times New Roman" w:ascii="Times New Roman" w:hAnsi="Times New Roman"/>
          <w:b/>
          <w:sz w:val="24"/>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LÖSUNG__________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240" w:after="0"/>
        <w:rPr>
          <w:rFonts w:ascii="Times New Roman" w:hAnsi="Times New Roman" w:cs="Times New Roman"/>
          <w:b/>
          <w:sz w:val="26"/>
          <w:szCs w:val="26"/>
        </w:rPr>
      </w:pPr>
      <w:r>
        <w:rPr>
          <w:rFonts w:cs="Times New Roman" w:ascii="Times New Roman" w:hAnsi="Times New Roman"/>
          <w:b/>
          <w:sz w:val="26"/>
          <w:szCs w:val="26"/>
        </w:rPr>
        <w:t>3. Bestimmung des Wechselstromwiderstandes (Impedanz) der Spule</w:t>
      </w:r>
    </w:p>
    <w:p>
      <w:pPr>
        <w:pStyle w:val="Normal"/>
        <w:spacing w:before="0" w:after="0"/>
        <w:rPr>
          <w:rFonts w:ascii="Times New Roman" w:hAnsi="Times New Roman" w:cs="Times New Roman"/>
          <w:bCs/>
          <w:sz w:val="24"/>
          <w:szCs w:val="24"/>
        </w:rPr>
      </w:pPr>
      <w:r>
        <w:drawing>
          <wp:anchor behindDoc="0" distT="0" distB="0" distL="114300" distR="114300" simplePos="0" locked="0" layoutInCell="0" allowOverlap="1" relativeHeight="5">
            <wp:simplePos x="0" y="0"/>
            <wp:positionH relativeFrom="column">
              <wp:posOffset>4138930</wp:posOffset>
            </wp:positionH>
            <wp:positionV relativeFrom="paragraph">
              <wp:posOffset>113030</wp:posOffset>
            </wp:positionV>
            <wp:extent cx="2125980" cy="753110"/>
            <wp:effectExtent l="0" t="0" r="0" b="0"/>
            <wp:wrapSquare wrapText="bothSides"/>
            <wp:docPr id="4" name="Kép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5" descr=""/>
                    <pic:cNvPicPr>
                      <a:picLocks noChangeAspect="1" noChangeArrowheads="1"/>
                    </pic:cNvPicPr>
                  </pic:nvPicPr>
                  <pic:blipFill>
                    <a:blip r:embed="rId5"/>
                    <a:srcRect l="0" t="12682" r="0" b="12682"/>
                    <a:stretch>
                      <a:fillRect/>
                    </a:stretch>
                  </pic:blipFill>
                  <pic:spPr bwMode="auto">
                    <a:xfrm>
                      <a:off x="0" y="0"/>
                      <a:ext cx="2125980" cy="753110"/>
                    </a:xfrm>
                    <a:prstGeom prst="rect">
                      <a:avLst/>
                    </a:prstGeom>
                  </pic:spPr>
                </pic:pic>
              </a:graphicData>
            </a:graphic>
          </wp:anchor>
        </w:drawing>
      </w:r>
      <w:r>
        <w:rPr>
          <w:rFonts w:cs="Times New Roman" w:ascii="Times New Roman" w:hAnsi="Times New Roman"/>
          <w:bCs/>
          <w:sz w:val="24"/>
          <w:szCs w:val="24"/>
        </w:rPr>
        <w:t>3.1 Einstellung des Versuches (1P)</w:t>
      </w:r>
      <w:r>
        <w:rPr/>
        <w:t xml:space="preserve"> </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Baut den dargestellten Stromkreis – </w:t>
      </w:r>
      <w:r>
        <w:rPr>
          <w:rFonts w:cs="Times New Roman" w:ascii="Times New Roman" w:hAnsi="Times New Roman"/>
          <w:sz w:val="24"/>
          <w:szCs w:val="26"/>
        </w:rPr>
        <w:t>zuerst</w:t>
      </w:r>
      <w:r>
        <w:rPr>
          <w:rFonts w:cs="Times New Roman" w:ascii="Times New Roman" w:hAnsi="Times New Roman"/>
          <w:sz w:val="24"/>
          <w:szCs w:val="26"/>
        </w:rPr>
        <w:t xml:space="preserve"> </w:t>
      </w:r>
      <w:r>
        <w:rPr>
          <w:rFonts w:cs="Times New Roman" w:ascii="Times New Roman" w:hAnsi="Times New Roman"/>
          <w:sz w:val="24"/>
          <w:szCs w:val="26"/>
          <w:u w:val="single"/>
        </w:rPr>
        <w:t>ohne Eisenkern</w:t>
      </w:r>
      <w:r>
        <w:rPr>
          <w:rFonts w:cs="Times New Roman" w:ascii="Times New Roman" w:hAnsi="Times New Roman"/>
          <w:sz w:val="24"/>
          <w:szCs w:val="26"/>
        </w:rPr>
        <w:t xml:space="preserve"> – auf!</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die Spannungsquelle auf 5 V Wechselspannung mit 50 Hz Frequenz. </w:t>
      </w:r>
    </w:p>
    <w:p>
      <w:pPr>
        <w:pStyle w:val="ListParagraph"/>
        <w:numPr>
          <w:ilvl w:val="0"/>
          <w:numId w:val="1"/>
        </w:numPr>
        <w:spacing w:before="0" w:after="0"/>
        <w:ind w:hanging="360" w:left="0"/>
        <w:contextualSpacing/>
        <w:rPr>
          <w:rFonts w:ascii="Times New Roman" w:hAnsi="Times New Roman" w:cs="Times New Roman"/>
          <w:b/>
          <w:sz w:val="26"/>
          <w:szCs w:val="26"/>
        </w:rPr>
      </w:pPr>
      <w:r>
        <w:rPr>
          <w:rFonts w:cs="Times New Roman" w:ascii="Times New Roman" w:hAnsi="Times New Roman"/>
          <w:sz w:val="24"/>
          <w:szCs w:val="26"/>
        </w:rPr>
        <w:t>Stellt den regelbaren Vorwiderstand auf den berechneten Minimalwert.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Stellt eurer Strommessgerät auf </w:t>
      </w:r>
      <w:r>
        <w:rPr>
          <w:rFonts w:cs="Times New Roman" w:ascii="Times New Roman" w:hAnsi="Times New Roman"/>
          <w:b/>
          <w:color w:val="FF0000"/>
          <w:sz w:val="24"/>
          <w:szCs w:val="26"/>
        </w:rPr>
        <w:t>max. 200-600mA</w:t>
      </w:r>
      <w:r>
        <w:rPr>
          <w:rFonts w:cs="Times New Roman" w:ascii="Times New Roman" w:hAnsi="Times New Roman"/>
          <w:sz w:val="24"/>
          <w:szCs w:val="26"/>
        </w:rPr>
        <w:t xml:space="preserve"> und das Spannungsmessgerät erst mal auf max </w:t>
      </w:r>
      <w:r>
        <w:rPr>
          <w:rFonts w:cs="Times New Roman" w:ascii="Times New Roman" w:hAnsi="Times New Roman"/>
          <w:b/>
          <w:color w:val="FF0000"/>
          <w:sz w:val="24"/>
          <w:szCs w:val="26"/>
        </w:rPr>
        <w:t>20  V Messgrenze</w:t>
      </w:r>
      <w:r>
        <w:rPr>
          <w:rFonts w:cs="Times New Roman" w:ascii="Times New Roman" w:hAnsi="Times New Roman"/>
          <w:sz w:val="24"/>
          <w:szCs w:val="26"/>
        </w:rPr>
        <w:t>.</w:t>
      </w:r>
    </w:p>
    <w:p>
      <w:pPr>
        <w:pStyle w:val="ListParagraph"/>
        <w:numPr>
          <w:ilvl w:val="0"/>
          <w:numId w:val="1"/>
        </w:numPr>
        <w:spacing w:before="0" w:after="0"/>
        <w:ind w:hanging="360" w:left="0"/>
        <w:contextualSpacing/>
        <w:rPr>
          <w:rFonts w:ascii="Times New Roman" w:hAnsi="Times New Roman" w:cs="Times New Roman"/>
          <w:sz w:val="24"/>
          <w:szCs w:val="26"/>
        </w:rPr>
      </w:pPr>
      <w:r>
        <w:rPr>
          <w:rFonts w:cs="Times New Roman" w:ascii="Times New Roman" w:hAnsi="Times New Roman"/>
          <w:sz w:val="24"/>
          <w:szCs w:val="26"/>
        </w:rPr>
        <w:t xml:space="preserve">Achtet darauf, dass die Geräte auf </w:t>
      </w:r>
      <w:r>
        <w:rPr>
          <w:rFonts w:cs="Times New Roman" w:ascii="Times New Roman" w:hAnsi="Times New Roman"/>
          <w:b/>
          <w:sz w:val="24"/>
          <w:szCs w:val="26"/>
        </w:rPr>
        <w:t>Wechselstrom</w:t>
      </w:r>
      <w:r>
        <w:rPr>
          <w:rFonts w:cs="Times New Roman" w:ascii="Times New Roman" w:hAnsi="Times New Roman"/>
          <w:sz w:val="24"/>
          <w:szCs w:val="26"/>
        </w:rPr>
        <w:t xml:space="preserve"> gestellt sind.</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 xml:space="preserve">Lasst euren Setup mit der anwesenden Lehrkraft kontrollieren, bevor ihr den Stromkreis einschaltet! </w:t>
      </w:r>
    </w:p>
    <w:p>
      <w:pPr>
        <w:pStyle w:val="Normal"/>
        <w:spacing w:before="0" w:after="0"/>
        <w:jc w:val="both"/>
        <w:rPr>
          <w:rFonts w:ascii="Times New Roman" w:hAnsi="Times New Roman" w:cs="Times New Roman"/>
          <w:b/>
          <w:bCs/>
          <w:color w:val="FF0000"/>
          <w:sz w:val="24"/>
          <w:szCs w:val="26"/>
        </w:rPr>
      </w:pPr>
      <w:r>
        <w:rPr>
          <w:rFonts w:cs="Times New Roman" w:ascii="Times New Roman" w:hAnsi="Times New Roman"/>
          <w:b/>
          <w:bCs/>
          <w:color w:val="FF0000"/>
          <w:sz w:val="24"/>
          <w:szCs w:val="26"/>
        </w:rPr>
        <w:t>Unterschrift der Lehrkraft: _____________________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3.2 Nach dem Einschalten des Stromkreises messt den ohmschen Widerstand der Spule bei min. 5 verschiedenen Vorwiderstandswerten und dadurch bei 5 verschiedenen Stromstärken, und füllt die Tabelle aus. (Messung 5P, Rechnung 5P)</w:t>
      </w:r>
    </w:p>
    <w:p>
      <w:pPr>
        <w:pStyle w:val="Normal"/>
        <w:spacing w:before="0" w:after="0"/>
        <w:jc w:val="both"/>
        <w:rPr>
          <w:rFonts w:ascii="Times New Roman" w:hAnsi="Times New Roman" w:cs="Times New Roman"/>
          <w:b/>
          <w:bCs/>
          <w:i/>
          <w:i/>
          <w:iCs/>
          <w:sz w:val="24"/>
          <w:szCs w:val="26"/>
        </w:rPr>
      </w:pPr>
      <w:r>
        <w:rPr>
          <w:rFonts w:cs="Times New Roman" w:ascii="Times New Roman" w:hAnsi="Times New Roman"/>
          <w:b/>
          <w:bCs/>
          <w:i/>
          <w:iCs/>
          <w:sz w:val="24"/>
          <w:szCs w:val="26"/>
        </w:rPr>
      </w:r>
    </w:p>
    <w:p>
      <w:pPr>
        <w:pStyle w:val="Normal"/>
        <w:spacing w:before="0" w:after="0"/>
        <w:jc w:val="both"/>
        <w:rPr>
          <w:rFonts w:ascii="Times New Roman" w:hAnsi="Times New Roman" w:cs="Times New Roman"/>
          <w:b/>
          <w:bCs/>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maximale Stromstärke nicht überschreiten! </w:t>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1"/>
        <w:gridCol w:w="1271"/>
        <w:gridCol w:w="1311"/>
        <w:gridCol w:w="1280"/>
        <w:gridCol w:w="1279"/>
        <w:gridCol w:w="1279"/>
      </w:tblGrid>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1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0"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 xml:space="preserve">Aber  größer </w:t>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11"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vernünftige</w:t>
            </w:r>
          </w:p>
        </w:tc>
        <w:tc>
          <w:tcPr>
            <w:tcW w:w="1280"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a</w:t>
            </w:r>
            <w:r>
              <w:rPr>
                <w:rFonts w:eastAsia="Calibri" w:cs="Times New Roman" w:ascii="Times New Roman" w:hAnsi="Times New Roman"/>
                <w:i/>
                <w:iCs/>
                <w:color w:val="FF0000"/>
                <w:kern w:val="0"/>
                <w:sz w:val="24"/>
                <w:szCs w:val="26"/>
                <w:lang w:val="de-DE" w:eastAsia="en-US" w:bidi="ar-SA"/>
              </w:rPr>
              <w:t>ls beim</w:t>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Wechselstromwiderstand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27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11"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etwa</w:t>
            </w:r>
          </w:p>
        </w:tc>
        <w:tc>
          <w:tcPr>
            <w:tcW w:w="1280"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ähn</w:t>
            </w:r>
            <w:r>
              <w:rPr>
                <w:rFonts w:eastAsia="Calibri" w:cs="Times New Roman" w:ascii="Times New Roman" w:hAnsi="Times New Roman"/>
                <w:i/>
                <w:iCs/>
                <w:color w:val="FF0000"/>
                <w:kern w:val="0"/>
                <w:sz w:val="24"/>
                <w:szCs w:val="26"/>
                <w:lang w:val="de-DE" w:eastAsia="en-US" w:bidi="ar-SA"/>
              </w:rPr>
              <w:t xml:space="preserve">liche </w:t>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Gleich-strom</w:t>
            </w:r>
          </w:p>
        </w:tc>
      </w:tr>
    </w:tbl>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3.3 Berechnet den Durchschnittswert des Widerstandes der Spule (1P):</w:t>
      </w:r>
    </w:p>
    <w:p>
      <w:pPr>
        <w:pStyle w:val="Normal"/>
        <w:spacing w:before="0" w:after="0"/>
        <w:rPr>
          <w:rFonts w:ascii="Times New Roman" w:hAnsi="Times New Roman" w:cs="Times New Roman"/>
          <w:sz w:val="24"/>
          <w:szCs w:val="26"/>
        </w:rPr>
      </w:pPr>
      <w:r>
        <w:rPr>
          <w:rFonts w:cs="Times New Roman" w:ascii="Times New Roman" w:hAnsi="Times New Roman"/>
          <w:i/>
          <w:iCs/>
          <w:sz w:val="24"/>
          <w:szCs w:val="26"/>
        </w:rPr>
        <w:t xml:space="preserve">R </w:t>
      </w:r>
      <w:r>
        <w:rPr>
          <w:rFonts w:cs="Times New Roman" w:ascii="Times New Roman" w:hAnsi="Times New Roman"/>
          <w:sz w:val="24"/>
          <w:szCs w:val="26"/>
          <w:vertAlign w:val="subscript"/>
        </w:rPr>
        <w:t>Spule</w:t>
      </w:r>
      <w:r>
        <w:rPr>
          <w:rFonts w:cs="Times New Roman" w:ascii="Times New Roman" w:hAnsi="Times New Roman"/>
          <w:sz w:val="24"/>
          <w:szCs w:val="26"/>
        </w:rPr>
        <w:t xml:space="preserve"> = ______________</w:t>
      </w:r>
    </w:p>
    <w:p>
      <w:pPr>
        <w:pStyle w:val="Normal"/>
        <w:spacing w:before="0" w:after="0"/>
        <w:rPr>
          <w:rFonts w:ascii="Times New Roman" w:hAnsi="Times New Roman" w:cs="Times New Roman"/>
          <w:i/>
          <w:i/>
          <w:iCs/>
          <w:color w:val="FF0000"/>
          <w:sz w:val="24"/>
          <w:szCs w:val="26"/>
        </w:rPr>
      </w:pPr>
      <w:r>
        <w:rPr>
          <w:rFonts w:cs="Times New Roman" w:ascii="Times New Roman" w:hAnsi="Times New Roman"/>
          <w:i/>
          <w:iCs/>
          <w:color w:val="FF0000"/>
          <w:sz w:val="24"/>
          <w:szCs w:val="26"/>
        </w:rPr>
        <w:t>richtiger Wert aus den 5 Messwerten (1P)</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 xml:space="preserve">3.4. Wiederholt euren Messversuch </w:t>
      </w:r>
      <w:r>
        <w:rPr>
          <w:rFonts w:cs="Times New Roman" w:ascii="Times New Roman" w:hAnsi="Times New Roman"/>
          <w:sz w:val="24"/>
          <w:szCs w:val="26"/>
          <w:u w:val="single"/>
        </w:rPr>
        <w:t>mit Eisenkern</w:t>
      </w:r>
      <w:r>
        <w:rPr>
          <w:rFonts w:cs="Times New Roman" w:ascii="Times New Roman" w:hAnsi="Times New Roman"/>
          <w:sz w:val="24"/>
          <w:szCs w:val="26"/>
        </w:rPr>
        <w:t>. (5P)</w:t>
      </w:r>
    </w:p>
    <w:p>
      <w:pPr>
        <w:pStyle w:val="Normal"/>
        <w:spacing w:before="0" w:after="0"/>
        <w:jc w:val="both"/>
        <w:rPr>
          <w:rFonts w:ascii="Times New Roman" w:hAnsi="Times New Roman" w:cs="Times New Roman"/>
          <w:b/>
          <w:bCs/>
          <w:sz w:val="24"/>
          <w:szCs w:val="26"/>
        </w:rPr>
      </w:pPr>
      <w:r>
        <w:rPr>
          <w:rFonts w:cs="Times New Roman" w:ascii="Times New Roman" w:hAnsi="Times New Roman"/>
          <w:b/>
          <w:bCs/>
          <w:i/>
          <w:iCs/>
          <w:sz w:val="24"/>
          <w:szCs w:val="26"/>
        </w:rPr>
        <w:t>Hinweis:</w:t>
      </w:r>
      <w:r>
        <w:rPr>
          <w:rFonts w:cs="Times New Roman" w:ascii="Times New Roman" w:hAnsi="Times New Roman"/>
          <w:b/>
          <w:bCs/>
          <w:sz w:val="24"/>
          <w:szCs w:val="26"/>
        </w:rPr>
        <w:t xml:space="preserve"> Während der Messung darf man die maximale Stromstärke nicht überschreiten! </w:t>
      </w:r>
    </w:p>
    <w:p>
      <w:pPr>
        <w:pStyle w:val="Normal"/>
        <w:spacing w:before="0" w:after="0"/>
        <w:rPr>
          <w:rFonts w:ascii="Times New Roman" w:hAnsi="Times New Roman" w:cs="Times New Roman"/>
          <w:b/>
          <w:szCs w:val="18"/>
        </w:rPr>
      </w:pPr>
      <w:r>
        <w:rPr>
          <w:rFonts w:cs="Times New Roman" w:ascii="Times New Roman" w:hAnsi="Times New Roman"/>
          <w:b/>
          <w:szCs w:val="18"/>
        </w:rPr>
      </w:r>
    </w:p>
    <w:tbl>
      <w:tblPr>
        <w:tblStyle w:val="Rcsostblzat"/>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1"/>
        <w:gridCol w:w="1310"/>
        <w:gridCol w:w="1279"/>
        <w:gridCol w:w="1274"/>
        <w:gridCol w:w="1275"/>
        <w:gridCol w:w="1282"/>
      </w:tblGrid>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Stromstärke in A</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10"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9"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4"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75"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Spannung in V</w:t>
            </w:r>
          </w:p>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310"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vernünftige</w:t>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274"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r>
          </w:p>
        </w:tc>
        <w:tc>
          <w:tcPr>
            <w:tcW w:w="1275"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c>
          <w:tcPr>
            <w:tcW w:w="1282"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r>
          </w:p>
        </w:tc>
      </w:tr>
      <w:tr>
        <w:trPr/>
        <w:tc>
          <w:tcPr>
            <w:tcW w:w="2641" w:type="dxa"/>
            <w:tcBorders/>
          </w:tcPr>
          <w:p>
            <w:pPr>
              <w:pStyle w:val="Normal"/>
              <w:widowControl/>
              <w:spacing w:lineRule="auto" w:line="240" w:before="0" w:after="0"/>
              <w:jc w:val="left"/>
              <w:rPr>
                <w:rFonts w:ascii="Times New Roman" w:hAnsi="Times New Roman" w:cs="Times New Roman"/>
                <w:sz w:val="24"/>
                <w:szCs w:val="26"/>
                <w:lang w:val="de-DE"/>
              </w:rPr>
            </w:pPr>
            <w:r>
              <w:rPr>
                <w:rFonts w:eastAsia="Calibri" w:cs="Times New Roman" w:ascii="Times New Roman" w:hAnsi="Times New Roman"/>
                <w:kern w:val="0"/>
                <w:sz w:val="24"/>
                <w:szCs w:val="26"/>
                <w:lang w:val="de-DE" w:eastAsia="en-US" w:bidi="ar-SA"/>
              </w:rPr>
              <w:t>Wechselstromwiderstand in Ohm</w:t>
            </w:r>
          </w:p>
          <w:p>
            <w:pPr>
              <w:pStyle w:val="Normal"/>
              <w:widowControl/>
              <w:spacing w:lineRule="auto" w:line="240" w:before="0" w:after="0"/>
              <w:jc w:val="left"/>
              <w:rPr>
                <w:rFonts w:ascii="Times New Roman" w:hAnsi="Times New Roman" w:cs="Times New Roman"/>
                <w:b/>
                <w:bCs/>
                <w:sz w:val="24"/>
                <w:szCs w:val="26"/>
                <w:lang w:val="de-DE"/>
              </w:rPr>
            </w:pPr>
            <w:r>
              <w:rPr>
                <w:rFonts w:eastAsia="Calibri" w:cs="Times New Roman" w:ascii="Times New Roman" w:hAnsi="Times New Roman"/>
                <w:b/>
                <w:bCs/>
                <w:kern w:val="0"/>
                <w:sz w:val="24"/>
                <w:szCs w:val="26"/>
                <w:lang w:val="de-DE" w:eastAsia="en-US" w:bidi="ar-SA"/>
              </w:rPr>
              <w:t>(Rechnung!)</w:t>
            </w:r>
          </w:p>
        </w:tc>
        <w:tc>
          <w:tcPr>
            <w:tcW w:w="1310"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etwa</w:t>
            </w:r>
          </w:p>
        </w:tc>
        <w:tc>
          <w:tcPr>
            <w:tcW w:w="1279"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ä</w:t>
            </w:r>
            <w:r>
              <w:rPr>
                <w:rFonts w:eastAsia="Calibri" w:cs="Times New Roman" w:ascii="Times New Roman" w:hAnsi="Times New Roman"/>
                <w:i/>
                <w:iCs/>
                <w:color w:val="FF0000"/>
                <w:kern w:val="0"/>
                <w:sz w:val="24"/>
                <w:szCs w:val="26"/>
                <w:lang w:val="de-DE" w:eastAsia="en-US" w:bidi="ar-SA"/>
              </w:rPr>
              <w:t xml:space="preserve">hnliche </w:t>
            </w:r>
          </w:p>
        </w:tc>
        <w:tc>
          <w:tcPr>
            <w:tcW w:w="1274"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Werte</w:t>
            </w:r>
          </w:p>
        </w:tc>
        <w:tc>
          <w:tcPr>
            <w:tcW w:w="1275"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Aber größer</w:t>
            </w:r>
          </w:p>
        </w:tc>
        <w:tc>
          <w:tcPr>
            <w:tcW w:w="1282" w:type="dxa"/>
            <w:tcBorders/>
          </w:tcPr>
          <w:p>
            <w:pPr>
              <w:pStyle w:val="Normal"/>
              <w:widowControl/>
              <w:spacing w:lineRule="auto" w:line="240" w:before="0" w:after="0"/>
              <w:jc w:val="left"/>
              <w:rPr>
                <w:rFonts w:ascii="Times New Roman" w:hAnsi="Times New Roman" w:cs="Times New Roman"/>
                <w:i/>
                <w:i/>
                <w:iCs/>
                <w:color w:val="FF0000"/>
                <w:sz w:val="24"/>
                <w:szCs w:val="26"/>
                <w:lang w:val="de-DE"/>
              </w:rPr>
            </w:pPr>
            <w:r>
              <w:rPr>
                <w:rFonts w:eastAsia="Calibri" w:cs="Times New Roman" w:ascii="Times New Roman" w:hAnsi="Times New Roman"/>
                <w:i/>
                <w:iCs/>
                <w:color w:val="FF0000"/>
                <w:kern w:val="0"/>
                <w:sz w:val="24"/>
                <w:szCs w:val="26"/>
                <w:lang w:val="de-DE" w:eastAsia="en-US" w:bidi="ar-SA"/>
              </w:rPr>
              <w:t>a</w:t>
            </w:r>
            <w:r>
              <w:rPr>
                <w:rFonts w:eastAsia="Calibri" w:cs="Times New Roman" w:ascii="Times New Roman" w:hAnsi="Times New Roman"/>
                <w:i/>
                <w:iCs/>
                <w:color w:val="FF0000"/>
                <w:kern w:val="0"/>
                <w:sz w:val="24"/>
                <w:szCs w:val="26"/>
                <w:lang w:val="de-DE" w:eastAsia="en-US" w:bidi="ar-SA"/>
              </w:rPr>
              <w:t>ls ohne Eisenkern</w:t>
            </w:r>
          </w:p>
        </w:tc>
      </w:tr>
    </w:tbl>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Cs w:val="18"/>
        </w:rPr>
      </w:pPr>
      <w:r>
        <w:rPr>
          <w:rFonts w:cs="Times New Roman" w:ascii="Times New Roman" w:hAnsi="Times New Roman"/>
          <w:b/>
          <w:szCs w:val="18"/>
        </w:rPr>
        <w:t>Namen:________________ LÖSUNG_________ ___________________</w:t>
      </w:r>
    </w:p>
    <w:p>
      <w:pPr>
        <w:pStyle w:val="Normal"/>
        <w:spacing w:before="0" w:after="0"/>
        <w:rPr>
          <w:rFonts w:ascii="Times New Roman" w:hAnsi="Times New Roman" w:cs="Times New Roman"/>
          <w:b/>
          <w:szCs w:val="18"/>
        </w:rPr>
      </w:pPr>
      <w:r>
        <w:rPr>
          <w:rFonts w:cs="Times New Roman" w:ascii="Times New Roman" w:hAnsi="Times New Roman"/>
          <w:b/>
          <w:szCs w:val="18"/>
        </w:rPr>
        <w:t>Schule: __________________________________________</w:t>
      </w:r>
    </w:p>
    <w:p>
      <w:pPr>
        <w:pStyle w:val="Normal"/>
        <w:spacing w:before="0" w:after="0"/>
        <w:rPr>
          <w:rFonts w:ascii="Times New Roman" w:hAnsi="Times New Roman" w:cs="Times New Roman"/>
          <w:sz w:val="24"/>
          <w:szCs w:val="26"/>
        </w:rPr>
      </w:pPr>
      <w:r>
        <w:rPr>
          <w:rFonts w:cs="Times New Roman" w:ascii="Times New Roman" w:hAnsi="Times New Roman"/>
          <w:sz w:val="24"/>
          <w:szCs w:val="26"/>
        </w:rPr>
        <w:t>3.5 Vergleicht eure neuen Messergebnisse mit den Ergebnissen ohne Eisenkern. (1P)</w:t>
      </w:r>
    </w:p>
    <w:p>
      <w:pPr>
        <w:pStyle w:val="Normal"/>
        <w:spacing w:before="0" w:after="0"/>
        <w:rPr>
          <w:rFonts w:ascii="Times New Roman" w:hAnsi="Times New Roman" w:cs="Times New Roman"/>
          <w:bCs/>
          <w:i/>
          <w:i/>
          <w:iCs/>
          <w:color w:val="FF0000"/>
          <w:sz w:val="24"/>
          <w:szCs w:val="24"/>
        </w:rPr>
      </w:pPr>
      <w:r>
        <w:rPr>
          <w:rFonts w:cs="Times New Roman" w:ascii="Times New Roman" w:hAnsi="Times New Roman"/>
          <w:bCs/>
          <w:i/>
          <w:iCs/>
          <w:color w:val="FF0000"/>
          <w:sz w:val="24"/>
          <w:szCs w:val="24"/>
        </w:rPr>
        <w:t>Deutlich größer (1P)</w:t>
      </w:r>
    </w:p>
    <w:p>
      <w:pPr>
        <w:pStyle w:val="Normal"/>
        <w:spacing w:before="0" w:after="0"/>
        <w:rPr>
          <w:rFonts w:ascii="Times New Roman" w:hAnsi="Times New Roman" w:cs="Times New Roman"/>
          <w:b/>
          <w:szCs w:val="18"/>
        </w:rPr>
      </w:pPr>
      <w:r>
        <w:rPr>
          <w:rFonts w:cs="Times New Roman" w:ascii="Times New Roman" w:hAnsi="Times New Roman"/>
          <w:b/>
          <w:szCs w:val="18"/>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4. Eigenschaften einer Spule und ihre Wirkungen</w:t>
      </w:r>
    </w:p>
    <w:p>
      <w:pPr>
        <w:pStyle w:val="Normal"/>
        <w:spacing w:before="0" w:after="0"/>
        <w:jc w:val="both"/>
        <w:rPr>
          <w:rFonts w:ascii="Times New Roman" w:hAnsi="Times New Roman" w:cs="Times New Roman"/>
          <w:bCs/>
          <w:sz w:val="24"/>
          <w:szCs w:val="24"/>
        </w:rPr>
      </w:pPr>
      <w:r>
        <w:rPr>
          <w:rFonts w:cs="Times New Roman" w:ascii="Times New Roman" w:hAnsi="Times New Roman"/>
          <w:bCs/>
          <w:sz w:val="24"/>
          <w:szCs w:val="24"/>
        </w:rPr>
        <w:t>Angenommen, dass die Veränderung des Magnetfeldes in einer Spule zum extra Widerstand führt, stellt eure Hypothesen zu den Wirkungen der bestimmten Parameter auf.</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4.1 Erkläre, warum ein Eisenkern seine Wirkung ausübt. (3P)</w:t>
      </w:r>
    </w:p>
    <w:p>
      <w:pPr>
        <w:pStyle w:val="Normal"/>
        <w:spacing w:before="0" w:after="0"/>
        <w:jc w:val="both"/>
        <w:rPr>
          <w:rFonts w:ascii="Times New Roman" w:hAnsi="Times New Roman" w:cs="Times New Roman"/>
          <w:i/>
          <w:i/>
          <w:iCs/>
          <w:color w:val="FF0000"/>
          <w:sz w:val="24"/>
          <w:szCs w:val="26"/>
        </w:rPr>
      </w:pPr>
      <w:r>
        <w:rPr>
          <w:rFonts w:cs="Times New Roman" w:ascii="Times New Roman" w:hAnsi="Times New Roman"/>
          <w:i/>
          <w:iCs/>
          <w:color w:val="FF0000"/>
          <w:sz w:val="24"/>
          <w:szCs w:val="26"/>
        </w:rPr>
        <w:t xml:space="preserve">Eisenkern </w:t>
      </w:r>
      <w:r>
        <w:rPr>
          <w:rFonts w:cs="Times New Roman" w:ascii="Times New Roman" w:hAnsi="Times New Roman"/>
          <w:i/>
          <w:iCs/>
          <w:color w:val="FF0000"/>
          <w:sz w:val="24"/>
          <w:szCs w:val="26"/>
        </w:rPr>
        <w:t>verstärkt</w:t>
      </w:r>
      <w:r>
        <w:rPr>
          <w:rFonts w:cs="Times New Roman" w:ascii="Times New Roman" w:hAnsi="Times New Roman"/>
          <w:i/>
          <w:iCs/>
          <w:color w:val="FF0000"/>
          <w:sz w:val="24"/>
          <w:szCs w:val="26"/>
        </w:rPr>
        <w:t xml:space="preserve"> das Magnetfeld (1P), wodurch die Veränderung auch größer sein kann (1P), was den Wechselstromwiderstand erhöht (1P).</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4.2 Begründe, warum eine größere Windungszahl der Spule den Wechselstromwiderstand der Spule erhöht. (3P)</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i/>
          <w:i/>
          <w:iCs/>
          <w:color w:val="FF0000"/>
          <w:sz w:val="24"/>
          <w:szCs w:val="26"/>
        </w:rPr>
      </w:pPr>
      <w:r>
        <w:rPr>
          <w:rFonts w:cs="Times New Roman" w:ascii="Times New Roman" w:hAnsi="Times New Roman"/>
          <w:i/>
          <w:iCs/>
          <w:color w:val="FF0000"/>
          <w:sz w:val="24"/>
          <w:szCs w:val="26"/>
        </w:rPr>
        <w:t>Höhere Windungszahl bedeutet stärkeres Magnetfeld (1P), größere Veränderung (1P), dadurch höherer Widerstand (1P)</w:t>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r>
    </w:p>
    <w:p>
      <w:pPr>
        <w:pStyle w:val="Normal"/>
        <w:spacing w:before="0" w:after="0"/>
        <w:jc w:val="both"/>
        <w:rPr>
          <w:rFonts w:ascii="Times New Roman" w:hAnsi="Times New Roman" w:cs="Times New Roman"/>
          <w:sz w:val="24"/>
          <w:szCs w:val="26"/>
        </w:rPr>
      </w:pPr>
      <w:r>
        <w:rPr>
          <w:rFonts w:cs="Times New Roman" w:ascii="Times New Roman" w:hAnsi="Times New Roman"/>
          <w:sz w:val="24"/>
          <w:szCs w:val="26"/>
        </w:rPr>
        <w:t>4.3 Begründe, warum eine größere Frequenz der Spannungsquelle den Wechselstromwiderstand der Spule erhöht. (3P)</w:t>
      </w:r>
    </w:p>
    <w:p>
      <w:pPr>
        <w:pStyle w:val="Normal"/>
        <w:spacing w:before="0" w:after="0"/>
        <w:jc w:val="both"/>
        <w:rPr>
          <w:rFonts w:ascii="Times New Roman" w:hAnsi="Times New Roman" w:cs="Times New Roman"/>
          <w:bCs/>
          <w:i/>
          <w:i/>
          <w:iCs/>
          <w:color w:val="FF0000"/>
          <w:sz w:val="24"/>
          <w:szCs w:val="24"/>
        </w:rPr>
      </w:pPr>
      <w:r>
        <w:rPr>
          <w:rFonts w:cs="Times New Roman" w:ascii="Times New Roman" w:hAnsi="Times New Roman"/>
          <w:bCs/>
          <w:i/>
          <w:iCs/>
          <w:color w:val="FF0000"/>
          <w:sz w:val="24"/>
          <w:szCs w:val="24"/>
        </w:rPr>
        <w:t>Zeit der Veränderung ist dadurch kleiner (1P), Die Veränderung ist „schneller“ oder dauert kürzer (1P), dadurch ist die Veränderung „relativ“ heftiger/stärker (1P). ODER: Anwendung und Interpretation des Induktionsgesetzes (3P, teilbar)</w:t>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r>
    </w:p>
    <w:p>
      <w:pPr>
        <w:pStyle w:val="Normal"/>
        <w:spacing w:before="0" w:after="0"/>
        <w:rPr>
          <w:rFonts w:ascii="Times New Roman" w:hAnsi="Times New Roman" w:cs="Times New Roman"/>
          <w:b/>
          <w:sz w:val="26"/>
          <w:szCs w:val="26"/>
        </w:rPr>
      </w:pPr>
      <w:r>
        <w:rPr>
          <w:rFonts w:cs="Times New Roman" w:ascii="Times New Roman" w:hAnsi="Times New Roman"/>
          <w:b/>
          <w:sz w:val="26"/>
          <w:szCs w:val="26"/>
        </w:rPr>
        <w:t>5. Fehlerbetrachtung</w:t>
      </w:r>
    </w:p>
    <w:p>
      <w:pPr>
        <w:pStyle w:val="Normal"/>
        <w:spacing w:before="0" w:after="0"/>
        <w:rPr>
          <w:rFonts w:ascii="Times New Roman" w:hAnsi="Times New Roman" w:cs="Times New Roman"/>
          <w:sz w:val="24"/>
        </w:rPr>
      </w:pPr>
      <w:r>
        <w:rPr>
          <w:rFonts w:cs="Times New Roman" w:ascii="Times New Roman" w:hAnsi="Times New Roman"/>
          <w:sz w:val="24"/>
        </w:rPr>
        <w:t>5.1 Welche Fehler können während der Messungen auftreten? (1P)</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i/>
          <w:i/>
          <w:iCs/>
          <w:color w:val="FF0000"/>
          <w:sz w:val="24"/>
        </w:rPr>
      </w:pPr>
      <w:r>
        <w:rPr>
          <w:rFonts w:cs="Times New Roman" w:ascii="Times New Roman" w:hAnsi="Times New Roman"/>
          <w:i/>
          <w:iCs/>
          <w:color w:val="FF0000"/>
          <w:sz w:val="24"/>
        </w:rPr>
        <w:t>Falsches Ablesen (0,5P), imperfekte Kontakte (0,5P) (oder gleichwertige Aussagen)</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r>
      <w:bookmarkStart w:id="0" w:name="_GoBack"/>
      <w:bookmarkStart w:id="1" w:name="_GoBack"/>
      <w:bookmarkEnd w:id="1"/>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sz w:val="24"/>
        </w:rPr>
      </w:pPr>
      <w:r>
        <w:rPr>
          <w:rFonts w:cs="Times New Roman" w:ascii="Times New Roman" w:hAnsi="Times New Roman"/>
          <w:sz w:val="24"/>
        </w:rPr>
        <w:t>5.2 Schätzt ab, wie groß die erwähnten Fehler sein können? (1P)</w:t>
      </w:r>
    </w:p>
    <w:p>
      <w:pPr>
        <w:pStyle w:val="Normal"/>
        <w:spacing w:before="0" w:after="0"/>
        <w:rPr>
          <w:rFonts w:ascii="Times New Roman" w:hAnsi="Times New Roman" w:cs="Times New Roman"/>
          <w:sz w:val="24"/>
        </w:rPr>
      </w:pPr>
      <w:r>
        <w:rPr>
          <w:rFonts w:cs="Times New Roman" w:ascii="Times New Roman" w:hAnsi="Times New Roman"/>
          <w:sz w:val="24"/>
        </w:rPr>
      </w:r>
    </w:p>
    <w:p>
      <w:pPr>
        <w:pStyle w:val="Normal"/>
        <w:spacing w:before="0" w:after="0"/>
        <w:rPr>
          <w:rFonts w:ascii="Times New Roman" w:hAnsi="Times New Roman" w:cs="Times New Roman"/>
          <w:i/>
          <w:i/>
          <w:iCs/>
          <w:color w:val="FF0000"/>
          <w:sz w:val="24"/>
        </w:rPr>
      </w:pPr>
      <w:r>
        <w:rPr>
          <w:rFonts w:cs="Times New Roman" w:ascii="Times New Roman" w:hAnsi="Times New Roman"/>
          <w:i/>
          <w:iCs/>
          <w:color w:val="FF0000"/>
          <w:sz w:val="24"/>
        </w:rPr>
        <w:t>Wenn die maximale Abweichung vom Durchschnitt</w:t>
      </w:r>
      <w:r>
        <w:rPr>
          <w:rFonts w:cs="Times New Roman" w:ascii="Times New Roman" w:hAnsi="Times New Roman"/>
          <w:i/>
          <w:iCs/>
          <w:color w:val="FF0000"/>
          <w:sz w:val="24"/>
        </w:rPr>
        <w:t>s</w:t>
      </w:r>
      <w:r>
        <w:rPr>
          <w:rFonts w:cs="Times New Roman" w:ascii="Times New Roman" w:hAnsi="Times New Roman"/>
          <w:i/>
          <w:iCs/>
          <w:color w:val="FF0000"/>
          <w:sz w:val="24"/>
        </w:rPr>
        <w:t>wert in den Messungen benutz</w:t>
      </w:r>
      <w:r>
        <w:rPr>
          <w:rFonts w:cs="Times New Roman" w:ascii="Times New Roman" w:hAnsi="Times New Roman"/>
          <w:i/>
          <w:iCs/>
          <w:color w:val="FF0000"/>
          <w:sz w:val="24"/>
        </w:rPr>
        <w:t>t</w:t>
      </w:r>
      <w:r>
        <w:rPr>
          <w:rFonts w:cs="Times New Roman" w:ascii="Times New Roman" w:hAnsi="Times New Roman"/>
          <w:i/>
          <w:iCs/>
          <w:color w:val="FF0000"/>
          <w:sz w:val="24"/>
        </w:rPr>
        <w:t xml:space="preserve"> wird (1P), wenn nur etwa richtig abgeschätzt (0,5P), zu grobe Abschätzung (0,</w:t>
      </w:r>
      <w:r>
        <w:rPr>
          <w:rFonts w:cs="Times New Roman" w:ascii="Times New Roman" w:hAnsi="Times New Roman"/>
          <w:i/>
          <w:iCs/>
          <w:color w:val="FF0000"/>
          <w:sz w:val="24"/>
        </w:rPr>
        <w:t>5</w:t>
      </w:r>
      <w:r>
        <w:rPr>
          <w:rFonts w:cs="Times New Roman" w:ascii="Times New Roman" w:hAnsi="Times New Roman"/>
          <w:i/>
          <w:iCs/>
          <w:color w:val="FF0000"/>
          <w:sz w:val="24"/>
        </w:rPr>
        <w:t>P)</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uborkszvegChar" w:customStyle="1">
    <w:name w:val="Buborékszöveg Char"/>
    <w:basedOn w:val="DefaultParagraphFont"/>
    <w:link w:val="BalloonText"/>
    <w:uiPriority w:val="99"/>
    <w:semiHidden/>
    <w:qFormat/>
    <w:rsid w:val="00a56484"/>
    <w:rPr>
      <w:rFonts w:ascii="Tahoma" w:hAnsi="Tahoma" w:cs="Tahoma"/>
      <w:sz w:val="16"/>
      <w:szCs w:val="16"/>
    </w:rPr>
  </w:style>
  <w:style w:type="character" w:styleId="PlaceholderText">
    <w:name w:val="Placeholder Text"/>
    <w:basedOn w:val="DefaultParagraphFont"/>
    <w:uiPriority w:val="99"/>
    <w:semiHidden/>
    <w:qFormat/>
    <w:rsid w:val="006b1ce9"/>
    <w:rPr>
      <w:color w:val="808080"/>
    </w:rPr>
  </w:style>
  <w:style w:type="paragraph" w:styleId="Cmsor">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BalloonText">
    <w:name w:val="Balloon Text"/>
    <w:basedOn w:val="Normal"/>
    <w:link w:val="BuborkszvegChar"/>
    <w:uiPriority w:val="99"/>
    <w:semiHidden/>
    <w:unhideWhenUsed/>
    <w:qFormat/>
    <w:rsid w:val="00a56484"/>
    <w:pPr>
      <w:spacing w:lineRule="auto" w:line="240" w:before="0" w:after="0"/>
    </w:pPr>
    <w:rPr>
      <w:rFonts w:ascii="Tahoma" w:hAnsi="Tahoma" w:cs="Tahoma"/>
      <w:sz w:val="16"/>
      <w:szCs w:val="16"/>
    </w:rPr>
  </w:style>
  <w:style w:type="paragraph" w:styleId="ListParagraph">
    <w:name w:val="List Paragraph"/>
    <w:basedOn w:val="Normal"/>
    <w:uiPriority w:val="34"/>
    <w:qFormat/>
    <w:rsid w:val="00013646"/>
    <w:pPr>
      <w:spacing w:before="0" w:after="200"/>
      <w:ind w:left="72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59"/>
    <w:rsid w:val="00a56484"/>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1.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LibreOffice/7.6.4.1$Windows_X86_64 LibreOffice_project/e19e193f88cd6c0525a17fb7a176ed8e6a3e2aa1</Application>
  <AppVersion>15.0000</AppVersion>
  <Pages>5</Pages>
  <Words>823</Words>
  <Characters>5446</Characters>
  <CharactersWithSpaces>6189</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2020-01-16T21:03:00Z</dcterms:created>
  <dc:creator>User</dc:creator>
  <dc:description/>
  <dc:language>hu-HU</dc:language>
  <cp:lastModifiedBy/>
  <dcterms:modified xsi:type="dcterms:W3CDTF">2024-09-27T16:56:50Z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